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E7EAD" w14:textId="4D36AAD4" w:rsidR="00FF18C8" w:rsidRPr="00D15969" w:rsidRDefault="0065525B" w:rsidP="005023C6">
      <w:pPr>
        <w:pStyle w:val="Nagwek2"/>
        <w:ind w:left="0"/>
        <w:rPr>
          <w:lang w:val="pl-PL"/>
        </w:rPr>
      </w:pPr>
      <w:r>
        <w:rPr>
          <w:noProof/>
          <w:lang w:val="pl-PL"/>
        </w:rPr>
        <w:drawing>
          <wp:inline distT="0" distB="0" distL="0" distR="0" wp14:anchorId="72A8EBEC" wp14:editId="43DE963E">
            <wp:extent cx="5783580" cy="388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TOC_250003"/>
      <w:bookmarkEnd w:id="0"/>
    </w:p>
    <w:p w14:paraId="3B1E6E1E" w14:textId="77777777" w:rsidR="00FF18C8" w:rsidRDefault="00FF18C8" w:rsidP="00DE6C5E">
      <w:pPr>
        <w:ind w:right="133"/>
        <w:rPr>
          <w:b/>
          <w:lang w:val="pl-PL"/>
        </w:rPr>
      </w:pPr>
    </w:p>
    <w:p w14:paraId="19734261" w14:textId="77777777" w:rsidR="00FF18C8" w:rsidRPr="0019024D" w:rsidRDefault="00FF18C8" w:rsidP="00DE6C5E">
      <w:pPr>
        <w:ind w:right="133"/>
        <w:rPr>
          <w:b/>
          <w:lang w:val="pl-PL"/>
        </w:rPr>
      </w:pPr>
    </w:p>
    <w:p w14:paraId="75C62FAB" w14:textId="77777777" w:rsidR="00FF18C8" w:rsidRPr="0019024D" w:rsidRDefault="00FF18C8">
      <w:pPr>
        <w:ind w:left="124" w:right="133"/>
        <w:jc w:val="center"/>
        <w:rPr>
          <w:rFonts w:ascii="Times New Roman" w:hAnsi="Times New Roman" w:cs="Times New Roman"/>
          <w:b/>
          <w:lang w:val="pl-PL"/>
        </w:rPr>
      </w:pPr>
      <w:r w:rsidRPr="0019024D">
        <w:rPr>
          <w:rFonts w:ascii="Times New Roman" w:hAnsi="Times New Roman" w:cs="Times New Roman"/>
          <w:b/>
          <w:lang w:val="pl-PL"/>
        </w:rPr>
        <w:t>ZAPYTANIE OFERTOWE</w:t>
      </w:r>
    </w:p>
    <w:p w14:paraId="4F1FA84F" w14:textId="77777777" w:rsidR="00FF18C8" w:rsidRPr="0019024D" w:rsidRDefault="00FF18C8" w:rsidP="001C5D4C">
      <w:pPr>
        <w:pStyle w:val="Tekstpodstawowy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9024D">
        <w:rPr>
          <w:rFonts w:ascii="Times New Roman" w:hAnsi="Times New Roman" w:cs="Times New Roman"/>
          <w:b/>
          <w:sz w:val="22"/>
          <w:szCs w:val="22"/>
          <w:lang w:val="pl-PL"/>
        </w:rPr>
        <w:t xml:space="preserve">na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wykonanie prac remontowych i adaptacyjnych w mieszkaniu wytchnieniowym</w:t>
      </w:r>
    </w:p>
    <w:p w14:paraId="0C88BBD7" w14:textId="77777777" w:rsidR="00FF18C8" w:rsidRDefault="00FF18C8">
      <w:pPr>
        <w:pStyle w:val="Tekstpodstawowy"/>
        <w:spacing w:before="11"/>
        <w:rPr>
          <w:b/>
          <w:lang w:val="pl-PL"/>
        </w:rPr>
      </w:pPr>
    </w:p>
    <w:p w14:paraId="749AD21D" w14:textId="77777777" w:rsidR="00FF18C8" w:rsidRPr="00D15969" w:rsidRDefault="00FF18C8">
      <w:pPr>
        <w:pStyle w:val="Tekstpodstawowy"/>
        <w:spacing w:before="11"/>
        <w:rPr>
          <w:b/>
          <w:lang w:val="pl-PL"/>
        </w:rPr>
      </w:pPr>
    </w:p>
    <w:p w14:paraId="727B8669" w14:textId="77450289" w:rsidR="00FF18C8" w:rsidRPr="00D15969" w:rsidRDefault="00FF18C8" w:rsidP="002D2014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1. </w:t>
      </w:r>
      <w:r w:rsidRPr="00D15969">
        <w:rPr>
          <w:rFonts w:ascii="Times New Roman" w:hAnsi="Times New Roman" w:cs="Times New Roman"/>
          <w:b/>
          <w:lang w:val="pl-PL"/>
        </w:rPr>
        <w:t>Nazwa, adres i dane teleadresowe</w:t>
      </w:r>
      <w:r w:rsidRPr="00D15969">
        <w:rPr>
          <w:rFonts w:ascii="Times New Roman" w:hAnsi="Times New Roman" w:cs="Times New Roman"/>
          <w:b/>
          <w:spacing w:val="-17"/>
          <w:lang w:val="pl-PL"/>
        </w:rPr>
        <w:t xml:space="preserve"> </w:t>
      </w:r>
      <w:r w:rsidR="0057194D">
        <w:rPr>
          <w:rFonts w:ascii="Times New Roman" w:hAnsi="Times New Roman" w:cs="Times New Roman"/>
          <w:b/>
          <w:lang w:val="pl-PL"/>
        </w:rPr>
        <w:t>Zamawiającego</w:t>
      </w:r>
      <w:r w:rsidRPr="00D15969">
        <w:rPr>
          <w:rFonts w:ascii="Times New Roman" w:hAnsi="Times New Roman" w:cs="Times New Roman"/>
          <w:b/>
          <w:lang w:val="pl-PL"/>
        </w:rPr>
        <w:t>:</w:t>
      </w:r>
    </w:p>
    <w:p w14:paraId="07E06F4C" w14:textId="77777777" w:rsidR="00FF18C8" w:rsidRDefault="00FF18C8" w:rsidP="00D15969">
      <w:pPr>
        <w:pStyle w:val="pkt"/>
        <w:spacing w:before="0" w:after="0"/>
        <w:ind w:left="0" w:firstLine="0"/>
        <w:jc w:val="left"/>
        <w:rPr>
          <w:sz w:val="22"/>
          <w:szCs w:val="22"/>
        </w:rPr>
      </w:pPr>
    </w:p>
    <w:p w14:paraId="481A618B" w14:textId="77777777" w:rsidR="00FF18C8" w:rsidRPr="003E3200" w:rsidRDefault="00FF18C8" w:rsidP="00DE6C5E">
      <w:pPr>
        <w:pStyle w:val="pkt"/>
        <w:spacing w:before="0" w:after="0"/>
        <w:ind w:left="0" w:firstLine="0"/>
        <w:jc w:val="left"/>
        <w:rPr>
          <w:sz w:val="22"/>
          <w:szCs w:val="22"/>
        </w:rPr>
      </w:pPr>
      <w:r w:rsidRPr="003E3200">
        <w:rPr>
          <w:sz w:val="22"/>
          <w:szCs w:val="22"/>
        </w:rPr>
        <w:t>Miasto Białogard – Miejski Ośrodek Pomocy Społecznej</w:t>
      </w:r>
      <w:r w:rsidRPr="003E3200">
        <w:rPr>
          <w:sz w:val="22"/>
          <w:szCs w:val="22"/>
        </w:rPr>
        <w:br/>
        <w:t>ul. Krótka 1, 78-200 Białogard</w:t>
      </w:r>
      <w:r w:rsidRPr="003E3200">
        <w:rPr>
          <w:sz w:val="22"/>
          <w:szCs w:val="22"/>
        </w:rPr>
        <w:br/>
        <w:t xml:space="preserve">tel.: </w:t>
      </w:r>
      <w:r w:rsidRPr="003E3200">
        <w:rPr>
          <w:rStyle w:val="Pogrubienie"/>
          <w:b w:val="0"/>
          <w:sz w:val="22"/>
          <w:szCs w:val="22"/>
        </w:rPr>
        <w:t>723-221-639</w:t>
      </w:r>
      <w:r w:rsidRPr="003E3200">
        <w:rPr>
          <w:sz w:val="22"/>
          <w:szCs w:val="22"/>
        </w:rPr>
        <w:t xml:space="preserve">, faks: </w:t>
      </w:r>
      <w:r w:rsidRPr="003E3200">
        <w:rPr>
          <w:rStyle w:val="Pogrubienie"/>
          <w:b w:val="0"/>
          <w:sz w:val="22"/>
          <w:szCs w:val="22"/>
        </w:rPr>
        <w:t>094-717-70-12</w:t>
      </w:r>
      <w:r w:rsidRPr="003E3200">
        <w:rPr>
          <w:sz w:val="22"/>
          <w:szCs w:val="22"/>
        </w:rPr>
        <w:t xml:space="preserve">, e-mail: </w:t>
      </w:r>
      <w:r w:rsidRPr="003E3200">
        <w:rPr>
          <w:rStyle w:val="Pogrubienie"/>
          <w:b w:val="0"/>
          <w:sz w:val="22"/>
          <w:szCs w:val="22"/>
        </w:rPr>
        <w:t>mops@bialogard.info</w:t>
      </w:r>
    </w:p>
    <w:p w14:paraId="371CEE68" w14:textId="77777777" w:rsidR="00FF18C8" w:rsidRPr="003E3200" w:rsidRDefault="00FF18C8" w:rsidP="00DE6C5E">
      <w:pPr>
        <w:pStyle w:val="pkt"/>
        <w:spacing w:before="0" w:after="0"/>
        <w:ind w:left="0" w:firstLine="0"/>
        <w:jc w:val="left"/>
        <w:rPr>
          <w:b/>
          <w:sz w:val="22"/>
          <w:szCs w:val="22"/>
        </w:rPr>
      </w:pPr>
      <w:r w:rsidRPr="003E3200">
        <w:rPr>
          <w:sz w:val="22"/>
          <w:szCs w:val="22"/>
        </w:rPr>
        <w:t xml:space="preserve">Adres strony internetowej: </w:t>
      </w:r>
      <w:r w:rsidRPr="003E3200">
        <w:rPr>
          <w:rStyle w:val="Pogrubienie"/>
          <w:b w:val="0"/>
          <w:sz w:val="22"/>
          <w:szCs w:val="22"/>
        </w:rPr>
        <w:t>www.mops.bialogard.info</w:t>
      </w:r>
    </w:p>
    <w:p w14:paraId="6BF2EE9C" w14:textId="77777777" w:rsidR="00FF18C8" w:rsidRPr="00D15969" w:rsidRDefault="00FF18C8" w:rsidP="00DE6C5E">
      <w:pPr>
        <w:pStyle w:val="Tekstpodstawowy"/>
        <w:rPr>
          <w:lang w:val="pl-PL"/>
        </w:rPr>
      </w:pPr>
    </w:p>
    <w:p w14:paraId="61B8C6EA" w14:textId="77777777" w:rsidR="00FF18C8" w:rsidRDefault="00FF18C8" w:rsidP="00DE6C5E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2. </w:t>
      </w:r>
      <w:r w:rsidRPr="00D15969">
        <w:rPr>
          <w:rFonts w:ascii="Times New Roman" w:hAnsi="Times New Roman" w:cs="Times New Roman"/>
          <w:b/>
          <w:lang w:val="pl-PL"/>
        </w:rPr>
        <w:t>Opis przedmiotu</w:t>
      </w:r>
      <w:r w:rsidRPr="00D15969">
        <w:rPr>
          <w:rFonts w:ascii="Times New Roman" w:hAnsi="Times New Roman" w:cs="Times New Roman"/>
          <w:b/>
          <w:spacing w:val="-15"/>
          <w:lang w:val="pl-PL"/>
        </w:rPr>
        <w:t xml:space="preserve"> </w:t>
      </w:r>
      <w:r w:rsidRPr="00D15969">
        <w:rPr>
          <w:rFonts w:ascii="Times New Roman" w:hAnsi="Times New Roman" w:cs="Times New Roman"/>
          <w:b/>
          <w:lang w:val="pl-PL"/>
        </w:rPr>
        <w:t>zamówienia:</w:t>
      </w:r>
    </w:p>
    <w:p w14:paraId="08B3DCBF" w14:textId="77777777" w:rsidR="00FF18C8" w:rsidRPr="00D15969" w:rsidRDefault="00FF18C8" w:rsidP="00DE6C5E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</w:p>
    <w:p w14:paraId="772847C7" w14:textId="7E4EF5D4" w:rsidR="00FF18C8" w:rsidRPr="00C630BB" w:rsidRDefault="00FF18C8" w:rsidP="00A57036">
      <w:pPr>
        <w:widowControl/>
        <w:numPr>
          <w:ilvl w:val="0"/>
          <w:numId w:val="5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C630BB">
        <w:rPr>
          <w:rFonts w:ascii="Times New Roman" w:hAnsi="Times New Roman" w:cs="Times New Roman"/>
          <w:lang w:val="pl-PL"/>
        </w:rPr>
        <w:t xml:space="preserve">Przedmiotem zamówienia jest </w:t>
      </w:r>
      <w:r>
        <w:rPr>
          <w:rFonts w:ascii="Times New Roman" w:hAnsi="Times New Roman" w:cs="Times New Roman"/>
          <w:lang w:val="pl-PL"/>
        </w:rPr>
        <w:t>wykonanie prac adaptacyjnych i remontowych w lokalu mieszkalnym przy ul.</w:t>
      </w:r>
      <w:r w:rsidR="00B1338E">
        <w:rPr>
          <w:rFonts w:ascii="Times New Roman" w:hAnsi="Times New Roman" w:cs="Times New Roman"/>
          <w:lang w:val="pl-PL"/>
        </w:rPr>
        <w:t xml:space="preserve"> Połczyńskiej 16</w:t>
      </w:r>
      <w:r>
        <w:rPr>
          <w:rFonts w:ascii="Times New Roman" w:hAnsi="Times New Roman" w:cs="Times New Roman"/>
          <w:lang w:val="pl-PL"/>
        </w:rPr>
        <w:t xml:space="preserve"> w Białogardzie na potrzeby przystosowania lokalu do pełnienia funkcji mieszkania wytchnieniowego, zgodnie z przedmiarem robót stanowiącym zał</w:t>
      </w:r>
      <w:r w:rsidR="0059761D"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lang w:val="pl-PL"/>
        </w:rPr>
        <w:t xml:space="preserve"> Nr 5 do niniejszego zapytania.</w:t>
      </w:r>
    </w:p>
    <w:p w14:paraId="5F568691" w14:textId="77777777" w:rsidR="00FF18C8" w:rsidRPr="00C630BB" w:rsidRDefault="00FF18C8" w:rsidP="00DE6C5E">
      <w:pPr>
        <w:widowControl/>
        <w:numPr>
          <w:ilvl w:val="0"/>
          <w:numId w:val="5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C630BB">
        <w:rPr>
          <w:rFonts w:ascii="Times New Roman" w:hAnsi="Times New Roman" w:cs="Times New Roman"/>
          <w:lang w:val="pl-PL"/>
        </w:rPr>
        <w:t>Rozwiązania projektowe, przywołane normy oraz u</w:t>
      </w:r>
      <w:r>
        <w:rPr>
          <w:rFonts w:ascii="Times New Roman" w:hAnsi="Times New Roman" w:cs="Times New Roman"/>
          <w:lang w:val="pl-PL"/>
        </w:rPr>
        <w:t xml:space="preserve">rządzenia i materiały przyjęte </w:t>
      </w:r>
      <w:r w:rsidRPr="00C630BB">
        <w:rPr>
          <w:rFonts w:ascii="Times New Roman" w:hAnsi="Times New Roman" w:cs="Times New Roman"/>
          <w:lang w:val="pl-PL"/>
        </w:rPr>
        <w:t xml:space="preserve">w </w:t>
      </w:r>
      <w:r>
        <w:rPr>
          <w:rFonts w:ascii="Times New Roman" w:hAnsi="Times New Roman" w:cs="Times New Roman"/>
          <w:lang w:val="pl-PL"/>
        </w:rPr>
        <w:t>przedmiarze robót przez jego</w:t>
      </w:r>
      <w:r w:rsidRPr="00C630BB">
        <w:rPr>
          <w:rFonts w:ascii="Times New Roman" w:hAnsi="Times New Roman" w:cs="Times New Roman"/>
          <w:lang w:val="pl-PL"/>
        </w:rPr>
        <w:t xml:space="preserve"> autor</w:t>
      </w:r>
      <w:r>
        <w:rPr>
          <w:rFonts w:ascii="Times New Roman" w:hAnsi="Times New Roman" w:cs="Times New Roman"/>
          <w:lang w:val="pl-PL"/>
        </w:rPr>
        <w:t>a</w:t>
      </w:r>
      <w:r w:rsidRPr="00C630BB">
        <w:rPr>
          <w:rFonts w:ascii="Times New Roman" w:hAnsi="Times New Roman" w:cs="Times New Roman"/>
          <w:lang w:val="pl-PL"/>
        </w:rPr>
        <w:t xml:space="preserve"> służą rzetelnemu i jednoznacznemu określeniu przedmiotu zamówienia. Zamawiający dopuszcza, zastosowanie innych urządzeń i materiałów od przyjętych </w:t>
      </w:r>
      <w:r>
        <w:rPr>
          <w:rFonts w:ascii="Times New Roman" w:hAnsi="Times New Roman" w:cs="Times New Roman"/>
          <w:lang w:val="pl-PL"/>
        </w:rPr>
        <w:br/>
      </w:r>
      <w:r w:rsidRPr="00C630BB">
        <w:rPr>
          <w:rFonts w:ascii="Times New Roman" w:hAnsi="Times New Roman" w:cs="Times New Roman"/>
          <w:lang w:val="pl-PL"/>
        </w:rPr>
        <w:t xml:space="preserve">w </w:t>
      </w:r>
      <w:r>
        <w:rPr>
          <w:rFonts w:ascii="Times New Roman" w:hAnsi="Times New Roman" w:cs="Times New Roman"/>
          <w:lang w:val="pl-PL"/>
        </w:rPr>
        <w:t>przedmiarze</w:t>
      </w:r>
      <w:r w:rsidRPr="00C630BB">
        <w:rPr>
          <w:rFonts w:ascii="Times New Roman" w:hAnsi="Times New Roman" w:cs="Times New Roman"/>
          <w:lang w:val="pl-PL"/>
        </w:rPr>
        <w:t xml:space="preserve"> pod warunkiem, iż takie rozwiązania zaproponowane przez Wykonawców będą równoważne</w:t>
      </w:r>
      <w:r>
        <w:rPr>
          <w:rFonts w:ascii="Times New Roman" w:hAnsi="Times New Roman" w:cs="Times New Roman"/>
          <w:lang w:val="pl-PL"/>
        </w:rPr>
        <w:t xml:space="preserve"> w stosunku do przedstawionych</w:t>
      </w:r>
      <w:r w:rsidRPr="00C630BB">
        <w:rPr>
          <w:rFonts w:ascii="Times New Roman" w:hAnsi="Times New Roman" w:cs="Times New Roman"/>
          <w:lang w:val="pl-PL"/>
        </w:rPr>
        <w:t xml:space="preserve">, tzn. parametry proponowanych urządzeń i elementów będą nie gorsze od parametrów urządzeń i elementów przyjętych w </w:t>
      </w:r>
      <w:r>
        <w:rPr>
          <w:rFonts w:ascii="Times New Roman" w:hAnsi="Times New Roman" w:cs="Times New Roman"/>
          <w:lang w:val="pl-PL"/>
        </w:rPr>
        <w:t>przedmiarze robót</w:t>
      </w:r>
      <w:r w:rsidRPr="00C630BB">
        <w:rPr>
          <w:rFonts w:ascii="Times New Roman" w:hAnsi="Times New Roman" w:cs="Times New Roman"/>
          <w:lang w:val="pl-PL"/>
        </w:rPr>
        <w:t xml:space="preserve">. </w:t>
      </w:r>
    </w:p>
    <w:p w14:paraId="15754A76" w14:textId="77777777" w:rsidR="00FF18C8" w:rsidRPr="00C630BB" w:rsidRDefault="00FF18C8" w:rsidP="00EB36F7">
      <w:pPr>
        <w:pStyle w:val="Tekstpodstawowy31"/>
        <w:numPr>
          <w:ilvl w:val="0"/>
          <w:numId w:val="5"/>
        </w:numPr>
        <w:tabs>
          <w:tab w:val="clear" w:pos="720"/>
        </w:tabs>
        <w:spacing w:after="0"/>
        <w:ind w:left="330" w:hanging="330"/>
        <w:jc w:val="both"/>
        <w:rPr>
          <w:color w:val="000000"/>
          <w:sz w:val="22"/>
          <w:szCs w:val="22"/>
        </w:rPr>
      </w:pPr>
      <w:r w:rsidRPr="00C630BB">
        <w:rPr>
          <w:color w:val="000000"/>
          <w:sz w:val="22"/>
          <w:szCs w:val="22"/>
        </w:rPr>
        <w:t xml:space="preserve">Dodatkowe uwagi: </w:t>
      </w:r>
    </w:p>
    <w:p w14:paraId="4FB645EA" w14:textId="77777777" w:rsidR="00FF18C8" w:rsidRPr="00C630BB" w:rsidRDefault="00FF18C8" w:rsidP="00EB36F7">
      <w:pPr>
        <w:widowControl/>
        <w:numPr>
          <w:ilvl w:val="0"/>
          <w:numId w:val="3"/>
        </w:numPr>
        <w:tabs>
          <w:tab w:val="clear" w:pos="720"/>
        </w:tabs>
        <w:suppressAutoHyphens/>
        <w:ind w:left="660"/>
        <w:jc w:val="both"/>
        <w:rPr>
          <w:rFonts w:ascii="Times New Roman" w:hAnsi="Times New Roman" w:cs="Times New Roman"/>
          <w:lang w:val="pl-PL"/>
        </w:rPr>
      </w:pPr>
      <w:r w:rsidRPr="00C630BB">
        <w:rPr>
          <w:rFonts w:ascii="Times New Roman" w:hAnsi="Times New Roman" w:cs="Times New Roman"/>
          <w:color w:val="000000"/>
          <w:lang w:val="pl-PL"/>
        </w:rPr>
        <w:t>Wykonawca zapewni kierownika robót bu</w:t>
      </w:r>
      <w:r>
        <w:rPr>
          <w:rFonts w:ascii="Times New Roman" w:hAnsi="Times New Roman" w:cs="Times New Roman"/>
          <w:color w:val="000000"/>
          <w:lang w:val="pl-PL"/>
        </w:rPr>
        <w:t>dowlanych oraz kadrę pracowniczą</w:t>
      </w:r>
      <w:r w:rsidRPr="00C630BB">
        <w:rPr>
          <w:rFonts w:ascii="Times New Roman" w:hAnsi="Times New Roman" w:cs="Times New Roman"/>
          <w:color w:val="000000"/>
          <w:lang w:val="pl-PL"/>
        </w:rPr>
        <w:t>, niezbędną do prawidłowej realizacji zamówienia.</w:t>
      </w:r>
    </w:p>
    <w:p w14:paraId="1EA512ED" w14:textId="77777777" w:rsidR="00FF18C8" w:rsidRPr="00C630BB" w:rsidRDefault="00FF18C8" w:rsidP="00EB36F7">
      <w:pPr>
        <w:widowControl/>
        <w:numPr>
          <w:ilvl w:val="0"/>
          <w:numId w:val="3"/>
        </w:numPr>
        <w:tabs>
          <w:tab w:val="clear" w:pos="720"/>
        </w:tabs>
        <w:suppressAutoHyphens/>
        <w:ind w:left="660"/>
        <w:jc w:val="both"/>
        <w:rPr>
          <w:rFonts w:ascii="Times New Roman" w:hAnsi="Times New Roman" w:cs="Times New Roman"/>
          <w:color w:val="000000"/>
          <w:lang w:val="pl-PL"/>
        </w:rPr>
      </w:pPr>
      <w:r w:rsidRPr="00C630BB">
        <w:rPr>
          <w:rFonts w:ascii="Times New Roman" w:hAnsi="Times New Roman" w:cs="Times New Roman"/>
          <w:lang w:val="pl-PL"/>
        </w:rPr>
        <w:t xml:space="preserve">Zamawiający wymaga aby przedmiot zamówienia </w:t>
      </w:r>
      <w:r w:rsidRPr="00C630BB">
        <w:rPr>
          <w:rFonts w:ascii="Times New Roman" w:hAnsi="Times New Roman" w:cs="Times New Roman"/>
          <w:bCs/>
          <w:lang w:val="pl-PL"/>
        </w:rPr>
        <w:t xml:space="preserve">objęty był </w:t>
      </w:r>
      <w:r>
        <w:rPr>
          <w:rFonts w:ascii="Times New Roman" w:hAnsi="Times New Roman" w:cs="Times New Roman"/>
          <w:bCs/>
          <w:lang w:val="pl-PL"/>
        </w:rPr>
        <w:t>3</w:t>
      </w:r>
      <w:r w:rsidRPr="00C630BB">
        <w:rPr>
          <w:rFonts w:ascii="Times New Roman" w:hAnsi="Times New Roman" w:cs="Times New Roman"/>
          <w:bCs/>
          <w:lang w:val="pl-PL"/>
        </w:rPr>
        <w:t>-letnim okresem gwarancji</w:t>
      </w:r>
      <w:r w:rsidRPr="00C630BB">
        <w:rPr>
          <w:rFonts w:ascii="Times New Roman" w:hAnsi="Times New Roman" w:cs="Times New Roman"/>
          <w:lang w:val="pl-PL"/>
        </w:rPr>
        <w:t>, licząc od dnia podpisania przez Zamawiającego protokołu końcowego odbioru robót budowlanych.</w:t>
      </w:r>
    </w:p>
    <w:p w14:paraId="3DD3DDAC" w14:textId="77777777" w:rsidR="00FF18C8" w:rsidRPr="00C630BB" w:rsidRDefault="00FF18C8" w:rsidP="00DE6C5E">
      <w:pPr>
        <w:widowControl/>
        <w:numPr>
          <w:ilvl w:val="0"/>
          <w:numId w:val="3"/>
        </w:numPr>
        <w:tabs>
          <w:tab w:val="clear" w:pos="720"/>
        </w:tabs>
        <w:suppressAutoHyphens/>
        <w:ind w:left="660" w:hanging="357"/>
        <w:jc w:val="both"/>
        <w:rPr>
          <w:rFonts w:ascii="Times New Roman" w:hAnsi="Times New Roman" w:cs="Times New Roman"/>
          <w:color w:val="000000"/>
          <w:lang w:val="pl-PL"/>
        </w:rPr>
      </w:pPr>
      <w:r w:rsidRPr="00C630BB">
        <w:rPr>
          <w:rFonts w:ascii="Times New Roman" w:hAnsi="Times New Roman" w:cs="Times New Roman"/>
          <w:lang w:val="pl-PL"/>
        </w:rPr>
        <w:t>Nie rozpoczęcie przez Wykonawcę realizacj</w:t>
      </w:r>
      <w:r>
        <w:rPr>
          <w:rFonts w:ascii="Times New Roman" w:hAnsi="Times New Roman" w:cs="Times New Roman"/>
          <w:lang w:val="pl-PL"/>
        </w:rPr>
        <w:t>i robót w terminie 7 dni od dnia</w:t>
      </w:r>
      <w:r w:rsidRPr="00C630BB">
        <w:rPr>
          <w:rFonts w:ascii="Times New Roman" w:hAnsi="Times New Roman" w:cs="Times New Roman"/>
          <w:lang w:val="pl-PL"/>
        </w:rPr>
        <w:t xml:space="preserve"> zawarcia umowy </w:t>
      </w:r>
      <w:r>
        <w:rPr>
          <w:rFonts w:ascii="Times New Roman" w:hAnsi="Times New Roman" w:cs="Times New Roman"/>
          <w:lang w:val="pl-PL"/>
        </w:rPr>
        <w:br/>
      </w:r>
      <w:r w:rsidRPr="00C630BB">
        <w:rPr>
          <w:rFonts w:ascii="Times New Roman" w:hAnsi="Times New Roman" w:cs="Times New Roman"/>
          <w:lang w:val="pl-PL"/>
        </w:rPr>
        <w:t>i przejęcia placu budowy skutkować może odstąpieniem Zamawiającego od umowy z winy Wykonawcy łącznie z naliczeniem kar umownych.</w:t>
      </w:r>
    </w:p>
    <w:p w14:paraId="03EBE595" w14:textId="3F4170D8" w:rsidR="00FF18C8" w:rsidRPr="00C630BB" w:rsidRDefault="00FF18C8" w:rsidP="00BA6E37">
      <w:pPr>
        <w:widowControl/>
        <w:numPr>
          <w:ilvl w:val="0"/>
          <w:numId w:val="5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bookmarkStart w:id="1" w:name="_Hlk29536737"/>
      <w:r w:rsidRPr="00BA6E37">
        <w:rPr>
          <w:rFonts w:ascii="Times New Roman" w:hAnsi="Times New Roman" w:cs="Times New Roman"/>
          <w:lang w:val="pl-PL"/>
        </w:rPr>
        <w:t xml:space="preserve">Przedmiot zamówienia jest realizowany w ramach środków pochodzących z Regionalnego Programu Operacyjnego Województwa Zachodniopomorskiego na lata 2014-2020, w ramach projektu </w:t>
      </w:r>
      <w:r>
        <w:rPr>
          <w:rFonts w:ascii="Times New Roman" w:hAnsi="Times New Roman" w:cs="Times New Roman"/>
          <w:lang w:val="pl-PL"/>
        </w:rPr>
        <w:t>pn</w:t>
      </w:r>
      <w:r w:rsidRPr="00BA6E37">
        <w:rPr>
          <w:rFonts w:ascii="Times New Roman" w:hAnsi="Times New Roman" w:cs="Times New Roman"/>
          <w:lang w:val="pl-PL"/>
        </w:rPr>
        <w:t>.</w:t>
      </w:r>
      <w:r w:rsidR="00B1338E">
        <w:rPr>
          <w:rFonts w:ascii="Times New Roman" w:hAnsi="Times New Roman" w:cs="Times New Roman"/>
          <w:lang w:val="pl-PL"/>
        </w:rPr>
        <w:t xml:space="preserve"> </w:t>
      </w:r>
      <w:r w:rsidR="00B1338E" w:rsidRPr="00B1338E">
        <w:rPr>
          <w:rFonts w:ascii="Times New Roman" w:hAnsi="Times New Roman" w:cs="Times New Roman"/>
          <w:lang w:val="pl-PL"/>
        </w:rPr>
        <w:t xml:space="preserve">”ProOpieka - kompleksowe usługi opiekuńcze. </w:t>
      </w:r>
      <w:r w:rsidRPr="00B1338E">
        <w:rPr>
          <w:rFonts w:ascii="Times New Roman" w:hAnsi="Times New Roman" w:cs="Times New Roman"/>
          <w:lang w:val="pl-PL" w:eastAsia="pl-PL"/>
        </w:rPr>
        <w:t>Zwiększenie dostępności usług społecznych w szczególności usług</w:t>
      </w:r>
      <w:r w:rsidRPr="00B1338E">
        <w:rPr>
          <w:rFonts w:ascii="Times New Roman" w:hAnsi="Times New Roman" w:cs="Times New Roman"/>
          <w:lang w:val="pl-PL"/>
        </w:rPr>
        <w:t xml:space="preserve"> </w:t>
      </w:r>
      <w:r w:rsidRPr="00B1338E">
        <w:rPr>
          <w:rFonts w:ascii="Times New Roman" w:hAnsi="Times New Roman" w:cs="Times New Roman"/>
          <w:lang w:val="pl-PL" w:eastAsia="pl-PL"/>
        </w:rPr>
        <w:t>środowiskowych, opiekuńczych oraz</w:t>
      </w:r>
      <w:r w:rsidRPr="00BA6E37">
        <w:rPr>
          <w:rFonts w:ascii="Times New Roman" w:hAnsi="Times New Roman" w:cs="Times New Roman"/>
          <w:lang w:val="pl-PL" w:eastAsia="pl-PL"/>
        </w:rPr>
        <w:t xml:space="preserve"> usług wsparcia rodziny i pieczy</w:t>
      </w:r>
      <w:r w:rsidRPr="00BA6E37">
        <w:rPr>
          <w:rFonts w:ascii="Times New Roman" w:hAnsi="Times New Roman" w:cs="Times New Roman"/>
          <w:lang w:val="pl-PL"/>
        </w:rPr>
        <w:t xml:space="preserve"> </w:t>
      </w:r>
      <w:r w:rsidRPr="00BA6E37">
        <w:rPr>
          <w:rFonts w:ascii="Times New Roman" w:hAnsi="Times New Roman" w:cs="Times New Roman"/>
          <w:lang w:val="pl-PL" w:eastAsia="pl-PL"/>
        </w:rPr>
        <w:t>zastępczej dla osób zagrożonych ubóstwem i/lub wykluczeniem społecznym”, nr naboru RPZP.07.06.00-IP.02-32-K47/19</w:t>
      </w:r>
      <w:bookmarkEnd w:id="1"/>
      <w:r w:rsidRPr="00BA6E37">
        <w:rPr>
          <w:rFonts w:ascii="Times New Roman" w:hAnsi="Times New Roman" w:cs="Times New Roman"/>
          <w:lang w:val="pl-PL" w:eastAsia="pl-PL"/>
        </w:rPr>
        <w:t>.</w:t>
      </w:r>
    </w:p>
    <w:p w14:paraId="0BD32D4B" w14:textId="77777777" w:rsidR="00FF18C8" w:rsidRPr="00BA6E37" w:rsidRDefault="00FF18C8" w:rsidP="00EB36F7">
      <w:pPr>
        <w:widowControl/>
        <w:numPr>
          <w:ilvl w:val="0"/>
          <w:numId w:val="5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BA6E37">
        <w:rPr>
          <w:rFonts w:ascii="Times New Roman" w:hAnsi="Times New Roman" w:cs="Times New Roman"/>
          <w:lang w:val="pl-PL"/>
        </w:rPr>
        <w:t>Określenie przedmiotu zamówienia według kodów CPV:</w:t>
      </w:r>
    </w:p>
    <w:p w14:paraId="3F7D5782" w14:textId="77777777" w:rsidR="00FF18C8" w:rsidRPr="00BA6E37" w:rsidRDefault="00FF18C8" w:rsidP="00BA6E37">
      <w:pPr>
        <w:pStyle w:val="Tekstpodstawowy"/>
        <w:ind w:firstLine="330"/>
        <w:rPr>
          <w:rFonts w:ascii="Times New Roman" w:hAnsi="Times New Roman" w:cs="Times New Roman"/>
          <w:sz w:val="22"/>
          <w:szCs w:val="22"/>
        </w:rPr>
      </w:pPr>
      <w:r w:rsidRPr="00BA6E37">
        <w:rPr>
          <w:rFonts w:ascii="Times New Roman" w:hAnsi="Times New Roman" w:cs="Times New Roman"/>
          <w:sz w:val="22"/>
          <w:szCs w:val="22"/>
        </w:rPr>
        <w:t>45000000-7 - Roboty budowlane</w:t>
      </w:r>
    </w:p>
    <w:p w14:paraId="4692F815" w14:textId="77777777" w:rsidR="00FF18C8" w:rsidRPr="00BA6E37" w:rsidRDefault="00FF18C8" w:rsidP="00BA6E37">
      <w:pPr>
        <w:pStyle w:val="Tekstpodstawowy"/>
        <w:ind w:firstLine="330"/>
        <w:rPr>
          <w:rFonts w:ascii="Times New Roman" w:hAnsi="Times New Roman" w:cs="Times New Roman"/>
          <w:sz w:val="22"/>
          <w:szCs w:val="22"/>
        </w:rPr>
      </w:pPr>
      <w:r w:rsidRPr="00BA6E37">
        <w:rPr>
          <w:rFonts w:ascii="Times New Roman" w:hAnsi="Times New Roman" w:cs="Times New Roman"/>
          <w:sz w:val="22"/>
          <w:szCs w:val="22"/>
        </w:rPr>
        <w:t>45400000-1 - Roboty wykończeniowe w zakresie obiektów budowlanych</w:t>
      </w:r>
    </w:p>
    <w:p w14:paraId="0F442003" w14:textId="77777777" w:rsidR="00FF18C8" w:rsidRPr="00D15969" w:rsidRDefault="00FF18C8">
      <w:pPr>
        <w:pStyle w:val="Tekstpodstawowy"/>
        <w:rPr>
          <w:lang w:val="pl-PL"/>
        </w:rPr>
      </w:pPr>
    </w:p>
    <w:p w14:paraId="438CD986" w14:textId="77777777" w:rsidR="00FF18C8" w:rsidRDefault="00FF18C8" w:rsidP="002D2014">
      <w:pPr>
        <w:pStyle w:val="Akapitzlist"/>
        <w:spacing w:before="1"/>
        <w:ind w:left="0" w:right="10" w:firstLine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3. </w:t>
      </w:r>
      <w:r w:rsidRPr="00D15969">
        <w:rPr>
          <w:rFonts w:ascii="Times New Roman" w:hAnsi="Times New Roman" w:cs="Times New Roman"/>
          <w:b/>
          <w:lang w:val="pl-PL"/>
        </w:rPr>
        <w:t>Warunki udziału w postępowaniu oraz opis sposobu dokonywania oceny ich speł</w:t>
      </w:r>
      <w:r>
        <w:rPr>
          <w:rFonts w:ascii="Times New Roman" w:hAnsi="Times New Roman" w:cs="Times New Roman"/>
          <w:b/>
          <w:lang w:val="pl-PL"/>
        </w:rPr>
        <w:t>niania.</w:t>
      </w:r>
    </w:p>
    <w:p w14:paraId="0D81B9A2" w14:textId="77777777" w:rsidR="00FF18C8" w:rsidRPr="00D15969" w:rsidRDefault="00FF18C8" w:rsidP="002D2014">
      <w:pPr>
        <w:pStyle w:val="Akapitzlist"/>
        <w:spacing w:before="1"/>
        <w:ind w:left="0" w:right="10" w:firstLine="0"/>
        <w:rPr>
          <w:rFonts w:ascii="Times New Roman" w:hAnsi="Times New Roman" w:cs="Times New Roman"/>
          <w:b/>
          <w:lang w:val="pl-PL"/>
        </w:rPr>
      </w:pPr>
    </w:p>
    <w:p w14:paraId="44BB280F" w14:textId="77777777" w:rsidR="00FF18C8" w:rsidRPr="009118D4" w:rsidRDefault="00FF18C8" w:rsidP="00DE6C5E">
      <w:pPr>
        <w:pStyle w:val="Tekstpodstawowy"/>
        <w:widowControl/>
        <w:numPr>
          <w:ilvl w:val="0"/>
          <w:numId w:val="7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iCs/>
          <w:sz w:val="22"/>
          <w:szCs w:val="22"/>
          <w:lang w:val="pl-PL"/>
        </w:rPr>
        <w:t>O udzielenie niniejszego zamówienia mogą ubiegać się Wykonawcy którzy spełniają niżej wymienione warunki udziału w postępowaniu dotyczące</w:t>
      </w:r>
      <w:r w:rsidRPr="009118D4">
        <w:rPr>
          <w:rFonts w:ascii="Times New Roman" w:hAnsi="Times New Roman" w:cs="Times New Roman"/>
          <w:iCs/>
          <w:sz w:val="22"/>
          <w:szCs w:val="22"/>
          <w:lang w:val="pl-PL"/>
        </w:rPr>
        <w:t>:</w:t>
      </w:r>
    </w:p>
    <w:p w14:paraId="5AFCA7BB" w14:textId="77777777" w:rsidR="00FF18C8" w:rsidRPr="009118D4" w:rsidRDefault="00FF18C8" w:rsidP="00EB36F7">
      <w:pPr>
        <w:pStyle w:val="Tekstpodstawowy"/>
        <w:widowControl/>
        <w:numPr>
          <w:ilvl w:val="1"/>
          <w:numId w:val="7"/>
        </w:numPr>
        <w:tabs>
          <w:tab w:val="clear" w:pos="1440"/>
        </w:tabs>
        <w:suppressAutoHyphens/>
        <w:ind w:left="77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118D4">
        <w:rPr>
          <w:rFonts w:ascii="Times New Roman" w:hAnsi="Times New Roman" w:cs="Times New Roman"/>
          <w:sz w:val="22"/>
          <w:szCs w:val="22"/>
          <w:lang w:val="pl-PL"/>
        </w:rPr>
        <w:t>zdolności technicznej lub zawodowej: - warunek zostanie uznany za spełniony, jeśli:</w:t>
      </w:r>
    </w:p>
    <w:p w14:paraId="29BB9A6F" w14:textId="77777777" w:rsidR="00FF18C8" w:rsidRPr="009118D4" w:rsidRDefault="00FF18C8" w:rsidP="00BA6E37">
      <w:pPr>
        <w:pStyle w:val="Tekstpodstawowy"/>
        <w:widowControl/>
        <w:suppressAutoHyphens/>
        <w:ind w:left="7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118D4">
        <w:rPr>
          <w:rFonts w:ascii="Times New Roman" w:hAnsi="Times New Roman" w:cs="Times New Roman"/>
          <w:sz w:val="22"/>
          <w:szCs w:val="22"/>
          <w:lang w:val="pl-PL"/>
        </w:rPr>
        <w:t xml:space="preserve">Wykonawca wykaże doświadczenie w wykonywaniu robót budowlanych w okresie ostatnich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9118D4">
        <w:rPr>
          <w:rFonts w:ascii="Times New Roman" w:hAnsi="Times New Roman" w:cs="Times New Roman"/>
          <w:sz w:val="22"/>
          <w:szCs w:val="22"/>
          <w:lang w:val="pl-PL"/>
        </w:rPr>
        <w:t>5 lat przed upływem terminu składania ofert, a jeżeli okres prowadzenia działalności jest krótszy – w tym okresie: Wykonawca wykonał przynajmniej: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1 prace polegające</w:t>
      </w:r>
      <w:r w:rsidRPr="009118D4">
        <w:rPr>
          <w:rFonts w:ascii="Times New Roman" w:hAnsi="Times New Roman" w:cs="Times New Roman"/>
          <w:sz w:val="22"/>
          <w:szCs w:val="22"/>
          <w:lang w:val="pl-PL"/>
        </w:rPr>
        <w:t xml:space="preserve"> na wykonaniu robót </w:t>
      </w:r>
      <w:r w:rsidRPr="00BA6E37">
        <w:rPr>
          <w:rFonts w:ascii="Times New Roman" w:hAnsi="Times New Roman" w:cs="Times New Roman"/>
          <w:sz w:val="22"/>
          <w:szCs w:val="22"/>
          <w:lang w:val="pl-PL"/>
        </w:rPr>
        <w:t xml:space="preserve">budowlanych w zakresie budowy, przebudowy, rozbudowy lub remontu obiektu budowlanego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BA6E37">
        <w:rPr>
          <w:rFonts w:ascii="Times New Roman" w:hAnsi="Times New Roman" w:cs="Times New Roman"/>
          <w:sz w:val="22"/>
          <w:szCs w:val="22"/>
          <w:lang w:val="pl-PL"/>
        </w:rPr>
        <w:t>o wartości co najmniej 100 000,00 zł brutto;</w:t>
      </w:r>
    </w:p>
    <w:p w14:paraId="1D206493" w14:textId="77777777" w:rsidR="00FF18C8" w:rsidRDefault="00FF18C8">
      <w:pPr>
        <w:pStyle w:val="Tekstpodstawowy"/>
        <w:spacing w:before="2"/>
        <w:rPr>
          <w:sz w:val="17"/>
          <w:lang w:val="pl-PL"/>
        </w:rPr>
      </w:pPr>
    </w:p>
    <w:p w14:paraId="7EBF237B" w14:textId="77777777" w:rsidR="0059761D" w:rsidRDefault="0059761D">
      <w:pPr>
        <w:pStyle w:val="Tekstpodstawowy"/>
        <w:spacing w:before="2"/>
        <w:rPr>
          <w:sz w:val="17"/>
          <w:lang w:val="pl-PL"/>
        </w:rPr>
      </w:pPr>
    </w:p>
    <w:p w14:paraId="05C11BD9" w14:textId="77777777" w:rsidR="0059761D" w:rsidRDefault="0059761D">
      <w:pPr>
        <w:pStyle w:val="Tekstpodstawowy"/>
        <w:spacing w:before="2"/>
        <w:rPr>
          <w:sz w:val="17"/>
          <w:lang w:val="pl-PL"/>
        </w:rPr>
      </w:pPr>
    </w:p>
    <w:p w14:paraId="5C56188A" w14:textId="77777777" w:rsidR="0059761D" w:rsidRDefault="0059761D">
      <w:pPr>
        <w:pStyle w:val="Tekstpodstawowy"/>
        <w:spacing w:before="2"/>
        <w:rPr>
          <w:sz w:val="17"/>
          <w:lang w:val="pl-PL"/>
        </w:rPr>
      </w:pPr>
    </w:p>
    <w:p w14:paraId="6DF855A0" w14:textId="77777777" w:rsidR="00FF18C8" w:rsidRDefault="00FF18C8" w:rsidP="00EB36F7">
      <w:pPr>
        <w:pStyle w:val="Tekstpodstawowy"/>
        <w:numPr>
          <w:ilvl w:val="0"/>
          <w:numId w:val="7"/>
        </w:numPr>
        <w:tabs>
          <w:tab w:val="clear" w:pos="720"/>
        </w:tabs>
        <w:spacing w:before="2"/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118D4">
        <w:rPr>
          <w:rFonts w:ascii="Times New Roman" w:hAnsi="Times New Roman" w:cs="Times New Roman"/>
          <w:sz w:val="22"/>
          <w:szCs w:val="22"/>
          <w:lang w:val="pl-PL"/>
        </w:rPr>
        <w:t>W celu potwierdzenia spełniania warunków udziału w postępowaniu Wykonawca zobowiązany jest do złożenia wraz z ofertą następujących dokumentów:</w:t>
      </w:r>
    </w:p>
    <w:p w14:paraId="6AF9BFC0" w14:textId="77777777" w:rsidR="00FF18C8" w:rsidRPr="009118D4" w:rsidRDefault="00FF18C8" w:rsidP="00EB36F7">
      <w:pPr>
        <w:pStyle w:val="Tekstpodstawowy"/>
        <w:numPr>
          <w:ilvl w:val="0"/>
          <w:numId w:val="8"/>
        </w:numPr>
        <w:tabs>
          <w:tab w:val="clear" w:pos="940"/>
        </w:tabs>
        <w:spacing w:before="2"/>
        <w:ind w:left="660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9118D4">
        <w:rPr>
          <w:rFonts w:ascii="Times New Roman" w:hAnsi="Times New Roman" w:cs="Times New Roman"/>
          <w:sz w:val="22"/>
          <w:szCs w:val="22"/>
          <w:lang w:val="pl-PL"/>
        </w:rPr>
        <w:t xml:space="preserve">wykazu robót budowlanych </w:t>
      </w:r>
      <w:r w:rsidRPr="009118D4">
        <w:rPr>
          <w:rFonts w:ascii="Times New Roman" w:hAnsi="Times New Roman" w:cs="Times New Roman"/>
          <w:bCs/>
          <w:sz w:val="22"/>
          <w:szCs w:val="22"/>
          <w:lang w:val="pl-PL"/>
        </w:rPr>
        <w:t>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 xml:space="preserve">ne zostały wykonane należycie, </w:t>
      </w:r>
      <w:r w:rsidRPr="009118D4">
        <w:rPr>
          <w:rFonts w:ascii="Times New Roman" w:hAnsi="Times New Roman" w:cs="Times New Roman"/>
          <w:bCs/>
          <w:sz w:val="22"/>
          <w:szCs w:val="22"/>
          <w:lang w:val="pl-PL"/>
        </w:rPr>
        <w:t>w szczególności informacji o tym czy roboty zostały wykonane zgodnie z przepisami prawa budowlanego i prawidłowo ukończone</w:t>
      </w:r>
      <w:r>
        <w:rPr>
          <w:rFonts w:ascii="Times New Roman" w:hAnsi="Times New Roman" w:cs="Times New Roman"/>
          <w:bCs/>
          <w:sz w:val="22"/>
          <w:szCs w:val="22"/>
          <w:lang w:val="pl-PL"/>
        </w:rPr>
        <w:t>;</w:t>
      </w:r>
    </w:p>
    <w:p w14:paraId="0A3E26DC" w14:textId="77777777" w:rsidR="00FF18C8" w:rsidRPr="006A388D" w:rsidRDefault="00FF18C8" w:rsidP="006A388D">
      <w:pPr>
        <w:pStyle w:val="Tekstpodstawowy"/>
        <w:spacing w:before="2"/>
        <w:jc w:val="both"/>
        <w:rPr>
          <w:rFonts w:ascii="Times New Roman" w:hAnsi="Times New Roman" w:cs="Times New Roman"/>
          <w:sz w:val="17"/>
          <w:lang w:val="pl-PL"/>
        </w:rPr>
      </w:pPr>
      <w:r w:rsidRPr="006A388D">
        <w:rPr>
          <w:rFonts w:ascii="Times New Roman" w:hAnsi="Times New Roman" w:cs="Times New Roman"/>
          <w:color w:val="000000"/>
          <w:sz w:val="22"/>
          <w:szCs w:val="22"/>
          <w:lang w:val="pl-PL"/>
        </w:rPr>
        <w:t>Zamawiający zbada spełnienie warunków udziału</w:t>
      </w:r>
      <w:r w:rsidRPr="006A388D">
        <w:rPr>
          <w:rFonts w:ascii="Times New Roman" w:hAnsi="Times New Roman" w:cs="Times New Roman"/>
          <w:sz w:val="22"/>
          <w:szCs w:val="22"/>
          <w:lang w:val="pl-PL"/>
        </w:rPr>
        <w:t xml:space="preserve"> w postępowaniu wg formuły „spełnia - nie spełnia”, </w:t>
      </w:r>
      <w:r>
        <w:rPr>
          <w:rFonts w:ascii="Times New Roman" w:hAnsi="Times New Roman" w:cs="Times New Roman"/>
          <w:sz w:val="22"/>
          <w:szCs w:val="22"/>
          <w:lang w:val="pl-PL"/>
        </w:rPr>
        <w:br/>
      </w:r>
      <w:r w:rsidRPr="006A388D">
        <w:rPr>
          <w:rFonts w:ascii="Times New Roman" w:hAnsi="Times New Roman" w:cs="Times New Roman"/>
          <w:sz w:val="22"/>
          <w:szCs w:val="22"/>
          <w:lang w:val="pl-PL"/>
        </w:rPr>
        <w:t xml:space="preserve">w oparciu o informacje zawarte w dokumentach i oświadczeniach (wymaganych przez </w:t>
      </w:r>
      <w:r>
        <w:rPr>
          <w:rFonts w:ascii="Times New Roman" w:hAnsi="Times New Roman" w:cs="Times New Roman"/>
          <w:sz w:val="22"/>
          <w:szCs w:val="22"/>
          <w:lang w:val="pl-PL"/>
        </w:rPr>
        <w:t>Z</w:t>
      </w:r>
      <w:r w:rsidRPr="006A388D">
        <w:rPr>
          <w:rFonts w:ascii="Times New Roman" w:hAnsi="Times New Roman" w:cs="Times New Roman"/>
          <w:sz w:val="22"/>
          <w:szCs w:val="22"/>
          <w:lang w:val="pl-PL"/>
        </w:rPr>
        <w:t xml:space="preserve">amawiającego) dołączonych do oferty. Z treści załączonych dokumentów i oświadczeń </w:t>
      </w:r>
      <w:r>
        <w:rPr>
          <w:rFonts w:ascii="Times New Roman" w:hAnsi="Times New Roman" w:cs="Times New Roman"/>
          <w:sz w:val="22"/>
          <w:szCs w:val="22"/>
          <w:lang w:val="pl-PL"/>
        </w:rPr>
        <w:t>musi wynikać jednoznacznie, iż W</w:t>
      </w:r>
      <w:r w:rsidRPr="006A388D">
        <w:rPr>
          <w:rFonts w:ascii="Times New Roman" w:hAnsi="Times New Roman" w:cs="Times New Roman"/>
          <w:sz w:val="22"/>
          <w:szCs w:val="22"/>
          <w:lang w:val="pl-PL"/>
        </w:rPr>
        <w:t>ykonawca spełnia wyżej wymienione warunki</w:t>
      </w:r>
      <w:r>
        <w:rPr>
          <w:rFonts w:ascii="Times New Roman" w:hAnsi="Times New Roman" w:cs="Times New Roman"/>
          <w:sz w:val="22"/>
          <w:szCs w:val="22"/>
          <w:lang w:val="pl-PL"/>
        </w:rPr>
        <w:t>. Nie spełnienie przez Wykonawcę którego kolwiek warunku skutkować będzie odrzuceniem oferty Wykonawcy.</w:t>
      </w:r>
    </w:p>
    <w:p w14:paraId="0D656E03" w14:textId="77777777" w:rsidR="00FF18C8" w:rsidRPr="00D15969" w:rsidRDefault="00FF18C8" w:rsidP="006A388D">
      <w:pPr>
        <w:pStyle w:val="Tekstpodstawowy"/>
        <w:spacing w:before="2"/>
        <w:rPr>
          <w:sz w:val="17"/>
          <w:lang w:val="pl-PL"/>
        </w:rPr>
      </w:pPr>
    </w:p>
    <w:p w14:paraId="073A2363" w14:textId="77777777" w:rsidR="00FF18C8" w:rsidRDefault="00FF18C8" w:rsidP="002D2014">
      <w:pPr>
        <w:pStyle w:val="Akapitzlist"/>
        <w:spacing w:before="0"/>
        <w:ind w:left="0" w:right="10" w:firstLine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4. </w:t>
      </w:r>
      <w:r w:rsidRPr="009F492E">
        <w:rPr>
          <w:rFonts w:ascii="Times New Roman" w:hAnsi="Times New Roman" w:cs="Times New Roman"/>
          <w:b/>
          <w:lang w:val="pl-PL"/>
        </w:rPr>
        <w:t xml:space="preserve">Informację o kryteriach oceny </w:t>
      </w:r>
      <w:r>
        <w:rPr>
          <w:rFonts w:ascii="Times New Roman" w:hAnsi="Times New Roman" w:cs="Times New Roman"/>
          <w:b/>
          <w:lang w:val="pl-PL"/>
        </w:rPr>
        <w:t xml:space="preserve">ofert </w:t>
      </w:r>
      <w:r w:rsidRPr="009F492E">
        <w:rPr>
          <w:rFonts w:ascii="Times New Roman" w:hAnsi="Times New Roman" w:cs="Times New Roman"/>
          <w:b/>
          <w:lang w:val="pl-PL"/>
        </w:rPr>
        <w:t>oraz wagach punktowych lub procentowych przypisanych do poszczególnych kryteriów oceny</w:t>
      </w:r>
      <w:r w:rsidRPr="009F492E">
        <w:rPr>
          <w:rFonts w:ascii="Times New Roman" w:hAnsi="Times New Roman" w:cs="Times New Roman"/>
          <w:b/>
          <w:spacing w:val="-16"/>
          <w:lang w:val="pl-PL"/>
        </w:rPr>
        <w:t xml:space="preserve"> </w:t>
      </w:r>
      <w:r w:rsidRPr="009F492E">
        <w:rPr>
          <w:rFonts w:ascii="Times New Roman" w:hAnsi="Times New Roman" w:cs="Times New Roman"/>
          <w:b/>
          <w:lang w:val="pl-PL"/>
        </w:rPr>
        <w:t>oferty.</w:t>
      </w:r>
    </w:p>
    <w:p w14:paraId="5C6C4C94" w14:textId="77777777" w:rsidR="00FF18C8" w:rsidRPr="009F492E" w:rsidRDefault="00FF18C8" w:rsidP="002D2014">
      <w:pPr>
        <w:pStyle w:val="Akapitzlist"/>
        <w:spacing w:before="0"/>
        <w:ind w:left="0" w:right="10" w:firstLine="0"/>
        <w:rPr>
          <w:rFonts w:ascii="Times New Roman" w:hAnsi="Times New Roman" w:cs="Times New Roman"/>
          <w:b/>
          <w:lang w:val="pl-PL"/>
        </w:rPr>
      </w:pPr>
    </w:p>
    <w:p w14:paraId="41C2ABC6" w14:textId="77777777" w:rsidR="00FF18C8" w:rsidRPr="00A12A82" w:rsidRDefault="00FF18C8" w:rsidP="00A12A82">
      <w:pPr>
        <w:widowControl/>
        <w:suppressAutoHyphens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Przy wyborze oferty, Zamawiający będzie się kierował następującymi kryteriami oceny ofert: </w:t>
      </w:r>
    </w:p>
    <w:p w14:paraId="644494E2" w14:textId="77777777" w:rsidR="00FF18C8" w:rsidRDefault="00FF18C8" w:rsidP="00A12A82">
      <w:pPr>
        <w:jc w:val="both"/>
        <w:rPr>
          <w:rFonts w:ascii="Times New Roman" w:hAnsi="Times New Roman" w:cs="Times New Roman"/>
          <w:lang w:val="pl-PL"/>
        </w:rPr>
      </w:pPr>
    </w:p>
    <w:p w14:paraId="361086A8" w14:textId="77777777" w:rsidR="00FF18C8" w:rsidRPr="00A12A82" w:rsidRDefault="00FF18C8" w:rsidP="00A12A82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Cena oferty – waga 100 %</w:t>
      </w:r>
      <w:r w:rsidRPr="00A12A82">
        <w:rPr>
          <w:rFonts w:ascii="Times New Roman" w:hAnsi="Times New Roman" w:cs="Times New Roman"/>
          <w:lang w:val="pl-PL"/>
        </w:rPr>
        <w:t>.</w:t>
      </w:r>
    </w:p>
    <w:p w14:paraId="330AABBB" w14:textId="77777777" w:rsidR="00FF18C8" w:rsidRPr="00D15969" w:rsidRDefault="00FF18C8" w:rsidP="00A12A82">
      <w:pPr>
        <w:pStyle w:val="Tekstpodstawowy"/>
        <w:rPr>
          <w:lang w:val="pl-PL"/>
        </w:rPr>
      </w:pPr>
    </w:p>
    <w:p w14:paraId="3B6AF076" w14:textId="77777777" w:rsidR="00FF18C8" w:rsidRDefault="00FF18C8" w:rsidP="002D2014">
      <w:pPr>
        <w:pStyle w:val="Akapitzlist"/>
        <w:spacing w:before="17"/>
        <w:ind w:left="-1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5. </w:t>
      </w:r>
      <w:r w:rsidRPr="005801D5">
        <w:rPr>
          <w:rFonts w:ascii="Times New Roman" w:hAnsi="Times New Roman" w:cs="Times New Roman"/>
          <w:b/>
          <w:lang w:val="pl-PL"/>
        </w:rPr>
        <w:t>Opis sposobu przyznawania punktacji za spełnienie danego kryterium oceny</w:t>
      </w:r>
      <w:r w:rsidRPr="005801D5">
        <w:rPr>
          <w:rFonts w:ascii="Times New Roman" w:hAnsi="Times New Roman" w:cs="Times New Roman"/>
          <w:b/>
          <w:spacing w:val="-36"/>
          <w:lang w:val="pl-PL"/>
        </w:rPr>
        <w:t xml:space="preserve"> </w:t>
      </w:r>
      <w:r w:rsidRPr="005801D5">
        <w:rPr>
          <w:rFonts w:ascii="Times New Roman" w:hAnsi="Times New Roman" w:cs="Times New Roman"/>
          <w:b/>
          <w:lang w:val="pl-PL"/>
        </w:rPr>
        <w:t>oferty.</w:t>
      </w:r>
    </w:p>
    <w:p w14:paraId="1097BC4E" w14:textId="77777777" w:rsidR="00FF18C8" w:rsidRPr="005801D5" w:rsidRDefault="00FF18C8" w:rsidP="002D2014">
      <w:pPr>
        <w:pStyle w:val="Akapitzlist"/>
        <w:spacing w:before="17"/>
        <w:ind w:left="-1" w:firstLine="0"/>
        <w:jc w:val="left"/>
        <w:rPr>
          <w:rFonts w:ascii="Times New Roman" w:hAnsi="Times New Roman" w:cs="Times New Roman"/>
          <w:b/>
          <w:lang w:val="pl-PL"/>
        </w:rPr>
      </w:pPr>
    </w:p>
    <w:p w14:paraId="281FC338" w14:textId="77777777" w:rsidR="00FF18C8" w:rsidRPr="00A12A82" w:rsidRDefault="00FF18C8" w:rsidP="00587CD0">
      <w:pPr>
        <w:widowControl/>
        <w:suppressAutoHyphens/>
        <w:jc w:val="both"/>
        <w:rPr>
          <w:rFonts w:ascii="Times New Roman" w:hAnsi="Times New Roman" w:cs="Times New Roman"/>
          <w:bCs/>
          <w:lang w:val="pl-PL"/>
        </w:rPr>
      </w:pPr>
      <w:r w:rsidRPr="00A12A82">
        <w:rPr>
          <w:rFonts w:ascii="Times New Roman" w:hAnsi="Times New Roman" w:cs="Times New Roman"/>
          <w:bCs/>
          <w:lang w:val="pl-PL"/>
        </w:rPr>
        <w:t>Kryteria oceny ofert zostaną obliczone w następujący sposób:</w:t>
      </w:r>
    </w:p>
    <w:p w14:paraId="65910EBD" w14:textId="77777777" w:rsidR="00FF18C8" w:rsidRDefault="00FF18C8" w:rsidP="00A12A82">
      <w:pPr>
        <w:ind w:left="764" w:firstLine="152"/>
        <w:jc w:val="both"/>
        <w:rPr>
          <w:rFonts w:ascii="Times New Roman" w:hAnsi="Times New Roman" w:cs="Times New Roman"/>
          <w:bCs/>
          <w:lang w:val="pl-PL"/>
        </w:rPr>
      </w:pPr>
    </w:p>
    <w:p w14:paraId="08EF48DF" w14:textId="77777777" w:rsidR="00FF18C8" w:rsidRPr="00A12A82" w:rsidRDefault="00FF18C8" w:rsidP="00587CD0">
      <w:pPr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Kryterium</w:t>
      </w:r>
      <w:r w:rsidRPr="00A12A82">
        <w:rPr>
          <w:rFonts w:ascii="Times New Roman" w:hAnsi="Times New Roman" w:cs="Times New Roman"/>
          <w:bCs/>
          <w:lang w:val="pl-PL"/>
        </w:rPr>
        <w:t xml:space="preserve">: cena. </w:t>
      </w:r>
    </w:p>
    <w:p w14:paraId="5ECB4F2D" w14:textId="77777777" w:rsidR="00FF18C8" w:rsidRPr="00A12A82" w:rsidRDefault="00FF18C8" w:rsidP="00A12A82">
      <w:pPr>
        <w:ind w:left="330"/>
        <w:jc w:val="both"/>
        <w:rPr>
          <w:rFonts w:ascii="Times New Roman" w:hAnsi="Times New Roman" w:cs="Times New Roman"/>
          <w:bCs/>
          <w:lang w:val="pl-PL"/>
        </w:rPr>
      </w:pPr>
    </w:p>
    <w:p w14:paraId="38A96C15" w14:textId="77777777" w:rsidR="00FF18C8" w:rsidRPr="00A12A82" w:rsidRDefault="00FF18C8" w:rsidP="00A12A82">
      <w:pPr>
        <w:ind w:left="330"/>
        <w:jc w:val="both"/>
        <w:rPr>
          <w:rFonts w:ascii="Times New Roman" w:hAnsi="Times New Roman" w:cs="Times New Roman"/>
          <w:bCs/>
          <w:lang w:val="pl-PL"/>
        </w:rPr>
      </w:pPr>
      <w:r w:rsidRPr="00A12A82">
        <w:rPr>
          <w:rFonts w:ascii="Times New Roman" w:hAnsi="Times New Roman" w:cs="Times New Roman"/>
          <w:bCs/>
          <w:lang w:val="pl-PL"/>
        </w:rPr>
        <w:t>Dokonując oceny złożonych ofert na kryterium cena, Zamawiający posłuży się wzorem matematycznym:</w:t>
      </w:r>
    </w:p>
    <w:p w14:paraId="56A42956" w14:textId="77777777" w:rsidR="00FF18C8" w:rsidRPr="00A12A82" w:rsidRDefault="00FF18C8" w:rsidP="00B63FF7">
      <w:pPr>
        <w:jc w:val="both"/>
        <w:rPr>
          <w:rFonts w:ascii="Times New Roman" w:hAnsi="Times New Roman" w:cs="Times New Roman"/>
          <w:bCs/>
          <w:lang w:val="pl-PL"/>
        </w:rPr>
      </w:pPr>
    </w:p>
    <w:p w14:paraId="72D29B8F" w14:textId="77777777" w:rsidR="00FF18C8" w:rsidRPr="00A12A82" w:rsidRDefault="00FF18C8" w:rsidP="00A12A82">
      <w:pPr>
        <w:ind w:left="330" w:firstLine="65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</w:t>
      </w:r>
      <w:r w:rsidRPr="00A12A82">
        <w:rPr>
          <w:rFonts w:ascii="Times New Roman" w:hAnsi="Times New Roman" w:cs="Times New Roman"/>
          <w:lang w:val="pl-PL"/>
        </w:rPr>
        <w:t>oferowana cena minimalna</w:t>
      </w:r>
    </w:p>
    <w:p w14:paraId="14A6BC8E" w14:textId="2F74B4CD" w:rsidR="00FF18C8" w:rsidRPr="00A12A82" w:rsidRDefault="00FF18C8" w:rsidP="00A12A82">
      <w:pPr>
        <w:ind w:left="330" w:firstLine="652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     Ilość Punktów = (------------------------------</w:t>
      </w:r>
      <w:r>
        <w:rPr>
          <w:rFonts w:ascii="Times New Roman" w:hAnsi="Times New Roman" w:cs="Times New Roman"/>
          <w:lang w:val="pl-PL"/>
        </w:rPr>
        <w:t>------------) x 100</w:t>
      </w:r>
      <w:r w:rsidRPr="00A12A82">
        <w:rPr>
          <w:rFonts w:ascii="Times New Roman" w:hAnsi="Times New Roman" w:cs="Times New Roman"/>
          <w:lang w:val="pl-PL"/>
        </w:rPr>
        <w:t xml:space="preserve"> %.</w:t>
      </w:r>
    </w:p>
    <w:p w14:paraId="5B9C53F3" w14:textId="77777777" w:rsidR="00FF18C8" w:rsidRDefault="00FF18C8" w:rsidP="00DE6C5E">
      <w:pPr>
        <w:ind w:left="330" w:firstLine="65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</w:t>
      </w:r>
      <w:r w:rsidRPr="00A12A82">
        <w:rPr>
          <w:rFonts w:ascii="Times New Roman" w:hAnsi="Times New Roman" w:cs="Times New Roman"/>
          <w:lang w:val="pl-PL"/>
        </w:rPr>
        <w:t xml:space="preserve">cena </w:t>
      </w:r>
      <w:bookmarkStart w:id="2" w:name="OLE_LINK8"/>
      <w:bookmarkStart w:id="3" w:name="OLE_LINK7"/>
      <w:r w:rsidRPr="00A12A82">
        <w:rPr>
          <w:rFonts w:ascii="Times New Roman" w:hAnsi="Times New Roman" w:cs="Times New Roman"/>
          <w:lang w:val="pl-PL"/>
        </w:rPr>
        <w:t>w rozpatrywanej ofercie</w:t>
      </w:r>
      <w:bookmarkEnd w:id="2"/>
      <w:bookmarkEnd w:id="3"/>
    </w:p>
    <w:p w14:paraId="174D6C3E" w14:textId="77777777" w:rsidR="00FF18C8" w:rsidRPr="00A12A82" w:rsidRDefault="00FF18C8" w:rsidP="00DE6C5E">
      <w:pPr>
        <w:ind w:left="330" w:firstLine="652"/>
        <w:jc w:val="both"/>
        <w:rPr>
          <w:rFonts w:ascii="Times New Roman" w:hAnsi="Times New Roman" w:cs="Times New Roman"/>
          <w:lang w:val="pl-PL"/>
        </w:rPr>
      </w:pPr>
    </w:p>
    <w:p w14:paraId="103E4DA2" w14:textId="77777777" w:rsidR="00FF18C8" w:rsidRDefault="00FF18C8" w:rsidP="00563DEC">
      <w:pPr>
        <w:ind w:left="72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Przyjmuje się, że 1 % = 1 pkt i tak zostanie przeliczona liczba punktów w powyższym kryterium.</w:t>
      </w:r>
    </w:p>
    <w:p w14:paraId="413501CA" w14:textId="77777777" w:rsidR="00FF18C8" w:rsidRPr="00A12A82" w:rsidRDefault="00FF18C8" w:rsidP="00563DEC">
      <w:pPr>
        <w:ind w:left="720"/>
        <w:jc w:val="both"/>
        <w:rPr>
          <w:rFonts w:ascii="Times New Roman" w:hAnsi="Times New Roman" w:cs="Times New Roman"/>
          <w:lang w:val="pl-PL"/>
        </w:rPr>
      </w:pPr>
    </w:p>
    <w:p w14:paraId="2992763B" w14:textId="77777777" w:rsidR="00FF18C8" w:rsidRPr="00A12A82" w:rsidRDefault="00FF18C8" w:rsidP="00587CD0">
      <w:pPr>
        <w:pStyle w:val="pkt1"/>
        <w:spacing w:before="0" w:after="0"/>
        <w:ind w:left="0" w:firstLine="0"/>
        <w:rPr>
          <w:bCs/>
          <w:sz w:val="22"/>
          <w:szCs w:val="22"/>
        </w:rPr>
      </w:pPr>
      <w:r w:rsidRPr="00A12A82">
        <w:rPr>
          <w:sz w:val="22"/>
          <w:szCs w:val="22"/>
        </w:rPr>
        <w:t xml:space="preserve">Za ofertę najkorzystniejszą Zamawiający uzna ofertę, która uzyska najwyższą liczbę punktów z pośród ofert nie podlegających odrzuceniu. W przypadku, gdy dwie lub więcej ofert przedstawi taki sam bilans kryteriów oceny, Zamawiający spośród tych ofert wybierze ofertę z niższą ceną, a jeżeli zostały złożone oferty o takiej samej cenie, Zamawiający wzywa Wykonawców, którzy złożyli te oferty, do złożenia </w:t>
      </w:r>
      <w:r>
        <w:rPr>
          <w:sz w:val="22"/>
          <w:szCs w:val="22"/>
        </w:rPr>
        <w:br/>
      </w:r>
      <w:r w:rsidRPr="00A12A82">
        <w:rPr>
          <w:sz w:val="22"/>
          <w:szCs w:val="22"/>
        </w:rPr>
        <w:t>w terminie określonym przez Zamawiającego do złożenia ofert dodatkowych.</w:t>
      </w:r>
    </w:p>
    <w:p w14:paraId="72CE72B9" w14:textId="77777777" w:rsidR="00FF18C8" w:rsidRPr="00D15969" w:rsidRDefault="00FF18C8">
      <w:pPr>
        <w:pStyle w:val="Tekstpodstawowy"/>
        <w:spacing w:before="2"/>
        <w:rPr>
          <w:sz w:val="23"/>
          <w:lang w:val="pl-PL"/>
        </w:rPr>
      </w:pPr>
    </w:p>
    <w:p w14:paraId="7514135F" w14:textId="77777777" w:rsidR="00FF18C8" w:rsidRDefault="00FF18C8" w:rsidP="005801D5">
      <w:pPr>
        <w:pStyle w:val="Tekstpodstawowy"/>
        <w:ind w:left="220" w:hanging="220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6. Opis sposobu przygotowania oferty.</w:t>
      </w:r>
    </w:p>
    <w:p w14:paraId="1E382092" w14:textId="77777777" w:rsidR="00FF18C8" w:rsidRDefault="00FF18C8" w:rsidP="005801D5">
      <w:pPr>
        <w:pStyle w:val="Tekstpodstawowy"/>
        <w:ind w:left="220" w:hanging="220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6A463AA8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bCs/>
          <w:spacing w:val="2"/>
          <w:lang w:val="pl-PL"/>
        </w:rPr>
      </w:pPr>
      <w:r w:rsidRPr="00A12A82">
        <w:rPr>
          <w:rFonts w:ascii="Times New Roman" w:hAnsi="Times New Roman" w:cs="Times New Roman"/>
          <w:bCs/>
          <w:spacing w:val="2"/>
          <w:lang w:val="pl-PL"/>
        </w:rPr>
        <w:t>Ofertę należy przygotować w języku polskim. Każdy Wykonawca może złożyć tylko jedną ofertę. Oferta musi obejmować cały zakres przedmiotu zamówienia a jej t</w:t>
      </w:r>
      <w:r>
        <w:rPr>
          <w:rFonts w:ascii="Times New Roman" w:hAnsi="Times New Roman" w:cs="Times New Roman"/>
          <w:bCs/>
          <w:spacing w:val="2"/>
          <w:lang w:val="pl-PL"/>
        </w:rPr>
        <w:t>reść musi odpowiadać treści niniejszego zapytania ofertowego.</w:t>
      </w:r>
    </w:p>
    <w:p w14:paraId="23453306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bCs/>
          <w:spacing w:val="2"/>
          <w:lang w:val="pl-PL"/>
        </w:rPr>
        <w:t>O</w:t>
      </w:r>
      <w:r w:rsidRPr="00A12A82">
        <w:rPr>
          <w:rFonts w:ascii="Times New Roman" w:hAnsi="Times New Roman" w:cs="Times New Roman"/>
          <w:lang w:val="pl-PL"/>
        </w:rPr>
        <w:t>ferta musi być sporządzona z zachowaniem formy pisemnej pod rygorem nieważności. Wymóg zachowania formy pisemnej oznacza konieczność złożenia własnoręcznego podpisu (art. 78 Kodeksu cywilnego).</w:t>
      </w:r>
    </w:p>
    <w:p w14:paraId="30C3278D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Oferta winna być napisana w sposób czytelny.</w:t>
      </w:r>
    </w:p>
    <w:p w14:paraId="49D112CE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Składana oferta powinna być sporządzona na formularzu oferty stanowiącym Załącznik Nr </w:t>
      </w:r>
      <w:r w:rsidRPr="00A12A82">
        <w:rPr>
          <w:rFonts w:ascii="Times New Roman" w:hAnsi="Times New Roman" w:cs="Times New Roman"/>
          <w:lang w:val="pl-PL"/>
        </w:rPr>
        <w:br/>
        <w:t xml:space="preserve">1 </w:t>
      </w:r>
      <w:r>
        <w:rPr>
          <w:rFonts w:ascii="Times New Roman" w:hAnsi="Times New Roman" w:cs="Times New Roman"/>
          <w:lang w:val="pl-PL"/>
        </w:rPr>
        <w:t>niniejszego zapytania ofertowego.</w:t>
      </w:r>
    </w:p>
    <w:p w14:paraId="74CB46B8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lastRenderedPageBreak/>
        <w:t xml:space="preserve">Dla uznania ważności oferta musi zawierać wszystkie wymagane w </w:t>
      </w:r>
      <w:r>
        <w:rPr>
          <w:rFonts w:ascii="Times New Roman" w:hAnsi="Times New Roman" w:cs="Times New Roman"/>
          <w:lang w:val="pl-PL"/>
        </w:rPr>
        <w:t>niniejszym zapytaniu ofertowym dokume</w:t>
      </w:r>
      <w:r w:rsidRPr="00A12A82">
        <w:rPr>
          <w:rFonts w:ascii="Times New Roman" w:hAnsi="Times New Roman" w:cs="Times New Roman"/>
          <w:lang w:val="pl-PL"/>
        </w:rPr>
        <w:t>nty w formie oryginałów lub kserokopii poświadczonych za zgodność z oryginałem przez osobę uprawnioną do składania oświadczeń w imieniu Wykonawcy.</w:t>
      </w:r>
    </w:p>
    <w:p w14:paraId="3564F189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Wszystkie strony oferty, w tym strony wszystkich załączników powinny być ponumerowane, ułożone w kolejności przedstawionej w formularzu oferty i podpisane przez uprawnionego przedstawiciela Wykonawcy. Wszelkie miejsca, w których Wykonawca naniósł zmiany muszą być parafowane i datowane przez osobę podpisującą ofertę. </w:t>
      </w:r>
    </w:p>
    <w:p w14:paraId="7C92F5CC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Upoważnienie do podpisania oferty winno być dołączone do oferty, o ile nie wynika ono </w:t>
      </w:r>
      <w:r w:rsidRPr="00A12A82">
        <w:rPr>
          <w:rFonts w:ascii="Times New Roman" w:hAnsi="Times New Roman" w:cs="Times New Roman"/>
          <w:lang w:val="pl-PL"/>
        </w:rPr>
        <w:br/>
        <w:t>z dokumentów załączonych do niej.</w:t>
      </w:r>
    </w:p>
    <w:p w14:paraId="2CEC9BEE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 xml:space="preserve">W przypadku gdyby oferta, oświadczenia lub dokumenty zawierały informacje, stanowiące tajemnicę przedsiębiorstwa w rozumieniu przepisów o zwalczaniu nieuczciwej konkurencji, Wykonawca winien w sposób nie budzący wątpliwości zastrzec, które spośród zawartych </w:t>
      </w:r>
      <w:r w:rsidRPr="00A12A82">
        <w:rPr>
          <w:rFonts w:ascii="Times New Roman" w:hAnsi="Times New Roman" w:cs="Times New Roman"/>
          <w:lang w:val="pl-PL"/>
        </w:rPr>
        <w:br/>
        <w:t>w ofercie informacji stanowią tajemnicę przedsiębiorstwa oraz wykazać, iż zastrzeżone informacje stanowią tajemnicę przedsiębiorstwa. Infor</w:t>
      </w:r>
      <w:r>
        <w:rPr>
          <w:rFonts w:ascii="Times New Roman" w:hAnsi="Times New Roman" w:cs="Times New Roman"/>
          <w:lang w:val="pl-PL"/>
        </w:rPr>
        <w:t xml:space="preserve">macje te winny być umieszczone </w:t>
      </w:r>
      <w:r w:rsidRPr="00A12A82">
        <w:rPr>
          <w:rFonts w:ascii="Times New Roman" w:hAnsi="Times New Roman" w:cs="Times New Roman"/>
          <w:lang w:val="pl-PL"/>
        </w:rPr>
        <w:t>w osobnym wewnętrznym opakowaniu, trwale ze</w:t>
      </w:r>
      <w:r>
        <w:rPr>
          <w:rFonts w:ascii="Times New Roman" w:hAnsi="Times New Roman" w:cs="Times New Roman"/>
          <w:lang w:val="pl-PL"/>
        </w:rPr>
        <w:t xml:space="preserve"> sobą połączone i ponumerowane </w:t>
      </w:r>
      <w:r w:rsidRPr="00A12A82">
        <w:rPr>
          <w:rFonts w:ascii="Times New Roman" w:hAnsi="Times New Roman" w:cs="Times New Roman"/>
          <w:lang w:val="pl-PL"/>
        </w:rPr>
        <w:t>z zachowaniem ciągłości numeracji stron oferty. Nie mogą stanowić tajemnicy przedsiębiorstwa informacje podawane do wiadomości podczas otwarcia ofert.</w:t>
      </w:r>
    </w:p>
    <w:p w14:paraId="0C26C704" w14:textId="77777777" w:rsidR="00FF18C8" w:rsidRPr="00A12A82" w:rsidRDefault="00FF18C8" w:rsidP="00EB36F7">
      <w:pPr>
        <w:widowControl/>
        <w:numPr>
          <w:ilvl w:val="0"/>
          <w:numId w:val="11"/>
        </w:numPr>
        <w:tabs>
          <w:tab w:val="clear" w:pos="720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Wykonawcy mogą wspólnie ubiegać się o udzielenie zamówienia. W takim przypadku ich oferta musi spełniać następujące wymagania:</w:t>
      </w:r>
    </w:p>
    <w:p w14:paraId="46AD97DB" w14:textId="77777777" w:rsidR="00FF18C8" w:rsidRPr="00A12A82" w:rsidRDefault="00FF18C8" w:rsidP="00EB36F7">
      <w:pPr>
        <w:widowControl/>
        <w:numPr>
          <w:ilvl w:val="0"/>
          <w:numId w:val="10"/>
        </w:numPr>
        <w:tabs>
          <w:tab w:val="clear" w:pos="2136"/>
        </w:tabs>
        <w:suppressAutoHyphens/>
        <w:ind w:left="66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oferta musi być podpisana w taki sposób, aby zobowiązywać wszystkich Wykonawców występujących wspólnie - Wykonawcy wspólnie ubiegający się o udzielenie zamówienia ponoszą solidarną odpowiedzialność za wykonanie umowy;</w:t>
      </w:r>
    </w:p>
    <w:p w14:paraId="0CA77744" w14:textId="77777777" w:rsidR="00FF18C8" w:rsidRPr="00A12A82" w:rsidRDefault="00FF18C8" w:rsidP="00EB36F7">
      <w:pPr>
        <w:widowControl/>
        <w:numPr>
          <w:ilvl w:val="0"/>
          <w:numId w:val="10"/>
        </w:numPr>
        <w:tabs>
          <w:tab w:val="clear" w:pos="2136"/>
        </w:tabs>
        <w:suppressAutoHyphens/>
        <w:ind w:left="66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Wykonawcy wspólnie ubiegający się o udzielenie zamówienia muszą ustanowić pełnomocnika do reprezentowania ich w niniejszym postępowaniu lub do reprezentowania ich w niniejszym postępowaniu oraz zawarcia umowy w sprawie ninie</w:t>
      </w:r>
      <w:r>
        <w:rPr>
          <w:rFonts w:ascii="Times New Roman" w:hAnsi="Times New Roman" w:cs="Times New Roman"/>
          <w:lang w:val="pl-PL"/>
        </w:rPr>
        <w:t xml:space="preserve">jszego zamówienia; </w:t>
      </w:r>
      <w:r w:rsidRPr="00A12A82">
        <w:rPr>
          <w:rFonts w:ascii="Times New Roman" w:hAnsi="Times New Roman" w:cs="Times New Roman"/>
          <w:lang w:val="pl-PL"/>
        </w:rPr>
        <w:t xml:space="preserve">w związku </w:t>
      </w:r>
      <w:r>
        <w:rPr>
          <w:rFonts w:ascii="Times New Roman" w:hAnsi="Times New Roman" w:cs="Times New Roman"/>
          <w:lang w:val="pl-PL"/>
        </w:rPr>
        <w:br/>
      </w:r>
      <w:r w:rsidRPr="00A12A82">
        <w:rPr>
          <w:rFonts w:ascii="Times New Roman" w:hAnsi="Times New Roman" w:cs="Times New Roman"/>
          <w:lang w:val="pl-PL"/>
        </w:rPr>
        <w:t>z powyższym do oferty składanej przez Wykonawców wspólnie ubiegających się o udzielenie zamówienia należy załączyć pełnomocnictwo dla ustanowionego pełnomocnika, z którego powinien wynikać zakres umocowania; pełnomocnictwo musi zostać złożone w oryginale lub kopii poświadczonej za zgodność z oryginałem przez notariusza;</w:t>
      </w:r>
    </w:p>
    <w:p w14:paraId="0F9722DB" w14:textId="77777777" w:rsidR="00FF18C8" w:rsidRPr="00A12A82" w:rsidRDefault="00FF18C8" w:rsidP="00EB36F7">
      <w:pPr>
        <w:widowControl/>
        <w:numPr>
          <w:ilvl w:val="0"/>
          <w:numId w:val="10"/>
        </w:numPr>
        <w:tabs>
          <w:tab w:val="clear" w:pos="2136"/>
        </w:tabs>
        <w:suppressAutoHyphens/>
        <w:ind w:left="660"/>
        <w:jc w:val="both"/>
        <w:rPr>
          <w:rFonts w:ascii="Times New Roman" w:hAnsi="Times New Roman" w:cs="Times New Roman"/>
          <w:lang w:val="pl-PL"/>
        </w:rPr>
      </w:pPr>
      <w:r w:rsidRPr="00A12A82">
        <w:rPr>
          <w:rFonts w:ascii="Times New Roman" w:hAnsi="Times New Roman" w:cs="Times New Roman"/>
          <w:lang w:val="pl-PL"/>
        </w:rPr>
        <w:t>w miejscu na wpisanie Wykonawcy należy wpisać firmy (nazwy) wszystkich Wykonawców wspólnie ubiegających się o udzielenie zamówienia.</w:t>
      </w:r>
    </w:p>
    <w:p w14:paraId="3420D30C" w14:textId="77777777" w:rsidR="00FF18C8" w:rsidRPr="00D15969" w:rsidRDefault="00FF18C8" w:rsidP="00914017">
      <w:pPr>
        <w:pStyle w:val="Tekstpodstawowy"/>
        <w:rPr>
          <w:lang w:val="pl-PL"/>
        </w:rPr>
      </w:pPr>
    </w:p>
    <w:p w14:paraId="6A4D42A2" w14:textId="77777777" w:rsidR="00FF18C8" w:rsidRDefault="00FF18C8" w:rsidP="002D2014">
      <w:pPr>
        <w:pStyle w:val="Akapitzlist"/>
        <w:spacing w:before="19"/>
        <w:ind w:left="0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7. </w:t>
      </w:r>
      <w:r w:rsidRPr="005801D5">
        <w:rPr>
          <w:rFonts w:ascii="Times New Roman" w:hAnsi="Times New Roman" w:cs="Times New Roman"/>
          <w:b/>
          <w:lang w:val="pl-PL"/>
        </w:rPr>
        <w:t>Termin realizacji</w:t>
      </w:r>
      <w:r w:rsidRPr="005801D5">
        <w:rPr>
          <w:rFonts w:ascii="Times New Roman" w:hAnsi="Times New Roman" w:cs="Times New Roman"/>
          <w:b/>
          <w:spacing w:val="-12"/>
          <w:lang w:val="pl-PL"/>
        </w:rPr>
        <w:t xml:space="preserve"> </w:t>
      </w:r>
      <w:r w:rsidRPr="005801D5">
        <w:rPr>
          <w:rFonts w:ascii="Times New Roman" w:hAnsi="Times New Roman" w:cs="Times New Roman"/>
          <w:b/>
          <w:lang w:val="pl-PL"/>
        </w:rPr>
        <w:t>umowy.</w:t>
      </w:r>
    </w:p>
    <w:p w14:paraId="3102216F" w14:textId="77777777" w:rsidR="00FF18C8" w:rsidRPr="005801D5" w:rsidRDefault="00FF18C8" w:rsidP="002D2014">
      <w:pPr>
        <w:pStyle w:val="Akapitzlist"/>
        <w:spacing w:before="19"/>
        <w:ind w:left="0" w:firstLine="0"/>
        <w:jc w:val="left"/>
        <w:rPr>
          <w:rFonts w:ascii="Times New Roman" w:hAnsi="Times New Roman" w:cs="Times New Roman"/>
          <w:b/>
          <w:lang w:val="pl-PL"/>
        </w:rPr>
      </w:pPr>
    </w:p>
    <w:p w14:paraId="39C97E56" w14:textId="77777777" w:rsidR="00FF18C8" w:rsidRDefault="00FF18C8" w:rsidP="00DE6C5E">
      <w:pPr>
        <w:widowControl/>
        <w:numPr>
          <w:ilvl w:val="1"/>
          <w:numId w:val="12"/>
        </w:numPr>
        <w:tabs>
          <w:tab w:val="clear" w:pos="708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914017">
        <w:rPr>
          <w:rFonts w:ascii="Times New Roman" w:hAnsi="Times New Roman" w:cs="Times New Roman"/>
          <w:lang w:val="pl-PL"/>
        </w:rPr>
        <w:t>Termin rozpoczęcia realizacji przedmiotu zamówienia: w dniu podpisania umowy.</w:t>
      </w:r>
    </w:p>
    <w:p w14:paraId="02006903" w14:textId="77777777" w:rsidR="00FF18C8" w:rsidRDefault="00FF18C8" w:rsidP="00DE6C5E">
      <w:pPr>
        <w:widowControl/>
        <w:numPr>
          <w:ilvl w:val="1"/>
          <w:numId w:val="12"/>
        </w:numPr>
        <w:tabs>
          <w:tab w:val="clear" w:pos="708"/>
        </w:tabs>
        <w:suppressAutoHyphens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914017">
        <w:rPr>
          <w:rFonts w:ascii="Times New Roman" w:hAnsi="Times New Roman" w:cs="Times New Roman"/>
          <w:lang w:val="pl-PL"/>
        </w:rPr>
        <w:t xml:space="preserve">Wymagany termin zakończenia realizacji </w:t>
      </w:r>
      <w:r>
        <w:rPr>
          <w:rFonts w:ascii="Times New Roman" w:hAnsi="Times New Roman" w:cs="Times New Roman"/>
          <w:lang w:val="pl-PL"/>
        </w:rPr>
        <w:t>zamówienia</w:t>
      </w:r>
      <w:r w:rsidRPr="00914017">
        <w:rPr>
          <w:rFonts w:ascii="Times New Roman" w:hAnsi="Times New Roman" w:cs="Times New Roman"/>
          <w:lang w:val="pl-PL"/>
        </w:rPr>
        <w:t xml:space="preserve"> – </w:t>
      </w:r>
      <w:r w:rsidRPr="00587CD0">
        <w:rPr>
          <w:rFonts w:ascii="Times New Roman" w:hAnsi="Times New Roman" w:cs="Times New Roman"/>
          <w:lang w:val="pl-PL"/>
        </w:rPr>
        <w:t>60 dni od dnia podpisania umowy.</w:t>
      </w:r>
    </w:p>
    <w:p w14:paraId="64C93B4E" w14:textId="77777777" w:rsidR="00FF18C8" w:rsidRPr="00D15969" w:rsidRDefault="00FF18C8">
      <w:pPr>
        <w:pStyle w:val="Tekstpodstawowy"/>
        <w:spacing w:before="2"/>
        <w:rPr>
          <w:sz w:val="23"/>
          <w:lang w:val="pl-PL"/>
        </w:rPr>
      </w:pPr>
    </w:p>
    <w:p w14:paraId="16F5076B" w14:textId="77777777" w:rsidR="00FF18C8" w:rsidRDefault="00FF18C8" w:rsidP="002D2014">
      <w:pPr>
        <w:pStyle w:val="Akapitzlist"/>
        <w:spacing w:before="0"/>
        <w:ind w:left="-1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8. </w:t>
      </w:r>
      <w:r w:rsidRPr="005801D5">
        <w:rPr>
          <w:rFonts w:ascii="Times New Roman" w:hAnsi="Times New Roman" w:cs="Times New Roman"/>
          <w:b/>
          <w:lang w:val="pl-PL"/>
        </w:rPr>
        <w:t xml:space="preserve">Informacje </w:t>
      </w:r>
      <w:r>
        <w:rPr>
          <w:rFonts w:ascii="Times New Roman" w:hAnsi="Times New Roman" w:cs="Times New Roman"/>
          <w:b/>
          <w:lang w:val="pl-PL"/>
        </w:rPr>
        <w:t>na temat zakresu wykluczenia.</w:t>
      </w:r>
    </w:p>
    <w:p w14:paraId="512A4373" w14:textId="77777777" w:rsidR="00FF18C8" w:rsidRPr="005801D5" w:rsidRDefault="00FF18C8" w:rsidP="002D2014">
      <w:pPr>
        <w:pStyle w:val="Akapitzlist"/>
        <w:spacing w:before="0"/>
        <w:ind w:left="-1" w:firstLine="0"/>
        <w:jc w:val="left"/>
        <w:rPr>
          <w:rFonts w:ascii="Times New Roman" w:hAnsi="Times New Roman" w:cs="Times New Roman"/>
          <w:b/>
          <w:lang w:val="pl-PL"/>
        </w:rPr>
      </w:pPr>
    </w:p>
    <w:p w14:paraId="5D6A79BA" w14:textId="77777777" w:rsidR="00FF18C8" w:rsidRPr="00970328" w:rsidRDefault="00FF18C8" w:rsidP="00970328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1. </w:t>
      </w:r>
      <w:r w:rsidRPr="00970328">
        <w:rPr>
          <w:rFonts w:ascii="Times New Roman" w:hAnsi="Times New Roman" w:cs="Times New Roman"/>
          <w:sz w:val="22"/>
          <w:szCs w:val="22"/>
          <w:lang w:val="pl-PL"/>
        </w:rPr>
        <w:t>Zamawiający wykluczy Wykonawcę z postępowania w następujących sytuacjach:</w:t>
      </w:r>
    </w:p>
    <w:p w14:paraId="58CCC470" w14:textId="77777777" w:rsidR="00FF18C8" w:rsidRPr="00970328" w:rsidRDefault="00FF18C8" w:rsidP="00EB36F7">
      <w:pPr>
        <w:pStyle w:val="Tekstpodstawowy"/>
        <w:numPr>
          <w:ilvl w:val="1"/>
          <w:numId w:val="7"/>
        </w:numPr>
        <w:tabs>
          <w:tab w:val="clear" w:pos="1440"/>
        </w:tabs>
        <w:ind w:left="66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70328">
        <w:rPr>
          <w:rFonts w:ascii="Times New Roman" w:hAnsi="Times New Roman" w:cs="Times New Roman"/>
          <w:sz w:val="22"/>
          <w:szCs w:val="22"/>
          <w:lang w:val="pl-PL"/>
        </w:rPr>
        <w:t>Wykonawca będzie podmiotem powiązanym osobowo lub kapitałowo z Zamawiającym;</w:t>
      </w:r>
    </w:p>
    <w:p w14:paraId="4298DDCB" w14:textId="77777777" w:rsidR="00FF18C8" w:rsidRDefault="00FF18C8" w:rsidP="00970328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</w:p>
    <w:p w14:paraId="7D819E2B" w14:textId="77777777" w:rsidR="00FF18C8" w:rsidRPr="00970328" w:rsidRDefault="00FF18C8" w:rsidP="00970328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2. </w:t>
      </w:r>
      <w:r w:rsidRPr="00970328">
        <w:rPr>
          <w:rFonts w:ascii="Times New Roman" w:hAnsi="Times New Roman" w:cs="Times New Roman"/>
          <w:sz w:val="22"/>
          <w:szCs w:val="22"/>
          <w:lang w:val="pl-PL"/>
        </w:rPr>
        <w:t>W celu wykazania braku podstaw do wykluczenia Wykonawca składa następujące dokumenty:</w:t>
      </w:r>
    </w:p>
    <w:p w14:paraId="709DC743" w14:textId="77777777" w:rsidR="00FF18C8" w:rsidRPr="00970328" w:rsidRDefault="00FF18C8" w:rsidP="00EB36F7">
      <w:pPr>
        <w:pStyle w:val="Tekstpodstawowy"/>
        <w:numPr>
          <w:ilvl w:val="0"/>
          <w:numId w:val="13"/>
        </w:numPr>
        <w:tabs>
          <w:tab w:val="clear" w:pos="940"/>
        </w:tabs>
        <w:ind w:left="66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o</w:t>
      </w:r>
      <w:r w:rsidRPr="00970328">
        <w:rPr>
          <w:rFonts w:ascii="Times New Roman" w:hAnsi="Times New Roman" w:cs="Times New Roman"/>
          <w:sz w:val="22"/>
          <w:szCs w:val="22"/>
          <w:lang w:val="pl-PL"/>
        </w:rPr>
        <w:t>świadczenie</w:t>
      </w:r>
      <w:r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970328">
        <w:rPr>
          <w:rFonts w:ascii="Times New Roman" w:hAnsi="Times New Roman" w:cs="Times New Roman"/>
          <w:sz w:val="22"/>
          <w:szCs w:val="22"/>
          <w:lang w:val="pl-PL"/>
        </w:rPr>
        <w:t xml:space="preserve"> że nie jest podmiotem powiązanym osobowo lub kapitałowo z Zamawiającym;</w:t>
      </w:r>
    </w:p>
    <w:p w14:paraId="6FF2480D" w14:textId="77777777" w:rsidR="00FF18C8" w:rsidRPr="00D15969" w:rsidRDefault="00FF18C8">
      <w:pPr>
        <w:pStyle w:val="Tekstpodstawowy"/>
        <w:ind w:left="138"/>
        <w:rPr>
          <w:lang w:val="pl-PL"/>
        </w:rPr>
      </w:pPr>
    </w:p>
    <w:p w14:paraId="3CC31E86" w14:textId="77777777" w:rsidR="00FF18C8" w:rsidRDefault="00FF18C8" w:rsidP="002D2014">
      <w:pPr>
        <w:pStyle w:val="Akapitzlist"/>
        <w:spacing w:before="19"/>
        <w:ind w:left="0" w:right="40" w:firstLine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9. </w:t>
      </w:r>
      <w:r w:rsidRPr="005801D5">
        <w:rPr>
          <w:rFonts w:ascii="Times New Roman" w:hAnsi="Times New Roman" w:cs="Times New Roman"/>
          <w:b/>
          <w:lang w:val="pl-PL"/>
        </w:rPr>
        <w:t>Określenie warunków istotnych zmian umowy zawartej w wyniku przeprowadzonego postępowania o udzielenie zamówienia, o ile przewiduje się możliwość zmiany takiej</w:t>
      </w:r>
      <w:r w:rsidRPr="005801D5">
        <w:rPr>
          <w:rFonts w:ascii="Times New Roman" w:hAnsi="Times New Roman" w:cs="Times New Roman"/>
          <w:b/>
          <w:spacing w:val="-33"/>
          <w:lang w:val="pl-PL"/>
        </w:rPr>
        <w:t xml:space="preserve"> </w:t>
      </w:r>
      <w:r w:rsidRPr="005801D5">
        <w:rPr>
          <w:rFonts w:ascii="Times New Roman" w:hAnsi="Times New Roman" w:cs="Times New Roman"/>
          <w:b/>
          <w:lang w:val="pl-PL"/>
        </w:rPr>
        <w:t>umowy.</w:t>
      </w:r>
    </w:p>
    <w:p w14:paraId="2476C1A4" w14:textId="77777777" w:rsidR="00FF18C8" w:rsidRPr="005801D5" w:rsidRDefault="00FF18C8" w:rsidP="002D2014">
      <w:pPr>
        <w:pStyle w:val="Akapitzlist"/>
        <w:spacing w:before="19"/>
        <w:ind w:left="0" w:right="40" w:firstLine="0"/>
        <w:rPr>
          <w:rFonts w:ascii="Times New Roman" w:hAnsi="Times New Roman" w:cs="Times New Roman"/>
          <w:b/>
          <w:lang w:val="pl-PL"/>
        </w:rPr>
      </w:pPr>
    </w:p>
    <w:p w14:paraId="7AEF6493" w14:textId="77777777" w:rsidR="00FF18C8" w:rsidRPr="00E5700D" w:rsidRDefault="00AE3066" w:rsidP="00E5700D">
      <w:pPr>
        <w:pStyle w:val="Tekstpodstawowy"/>
        <w:jc w:val="both"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Zamawiający nie przewiduje możliwości istotnych zmian postanowień umowy</w:t>
      </w:r>
      <w:r w:rsidR="00FF18C8" w:rsidRPr="00E5700D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4CF25DDA" w14:textId="77777777" w:rsidR="00FF18C8" w:rsidRPr="00D15969" w:rsidRDefault="00FF18C8" w:rsidP="00E5700D">
      <w:pPr>
        <w:pStyle w:val="Tekstpodstawowy"/>
        <w:rPr>
          <w:lang w:val="pl-PL"/>
        </w:rPr>
      </w:pPr>
    </w:p>
    <w:p w14:paraId="0907572E" w14:textId="77777777" w:rsidR="00FF18C8" w:rsidRDefault="00FF18C8" w:rsidP="002D2014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10. </w:t>
      </w:r>
      <w:r w:rsidRPr="005801D5">
        <w:rPr>
          <w:rFonts w:ascii="Times New Roman" w:hAnsi="Times New Roman" w:cs="Times New Roman"/>
          <w:b/>
          <w:lang w:val="pl-PL"/>
        </w:rPr>
        <w:t>Informacje o możliwości s</w:t>
      </w:r>
      <w:r>
        <w:rPr>
          <w:rFonts w:ascii="Times New Roman" w:hAnsi="Times New Roman" w:cs="Times New Roman"/>
          <w:b/>
          <w:lang w:val="pl-PL"/>
        </w:rPr>
        <w:t>kładania ofert częściowych</w:t>
      </w:r>
      <w:r w:rsidRPr="005801D5">
        <w:rPr>
          <w:rFonts w:ascii="Times New Roman" w:hAnsi="Times New Roman" w:cs="Times New Roman"/>
          <w:b/>
          <w:lang w:val="pl-PL"/>
        </w:rPr>
        <w:t>.</w:t>
      </w:r>
    </w:p>
    <w:p w14:paraId="79A83129" w14:textId="77777777" w:rsidR="00FF18C8" w:rsidRDefault="00FF18C8" w:rsidP="002D2014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</w:p>
    <w:p w14:paraId="4472ED9A" w14:textId="77777777" w:rsidR="00FF18C8" w:rsidRDefault="00FF18C8" w:rsidP="005801D5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lang w:val="pl-PL"/>
        </w:rPr>
      </w:pPr>
      <w:r w:rsidRPr="006A388D">
        <w:rPr>
          <w:rFonts w:ascii="Times New Roman" w:hAnsi="Times New Roman" w:cs="Times New Roman"/>
          <w:lang w:val="pl-PL"/>
        </w:rPr>
        <w:t>Zamawiający nie przewiduje możliwości składania ofert częściowych.</w:t>
      </w:r>
    </w:p>
    <w:p w14:paraId="08120298" w14:textId="77777777" w:rsidR="00FF18C8" w:rsidRDefault="00FF18C8" w:rsidP="005801D5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lang w:val="pl-PL"/>
        </w:rPr>
      </w:pPr>
    </w:p>
    <w:p w14:paraId="35FA25EF" w14:textId="77777777" w:rsidR="00FC092B" w:rsidRDefault="00FC092B" w:rsidP="005801D5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lang w:val="pl-PL"/>
        </w:rPr>
      </w:pPr>
    </w:p>
    <w:p w14:paraId="588E1BD0" w14:textId="77777777" w:rsidR="00FF18C8" w:rsidRPr="006A388D" w:rsidRDefault="00FF18C8" w:rsidP="005801D5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lang w:val="pl-PL"/>
        </w:rPr>
      </w:pPr>
    </w:p>
    <w:p w14:paraId="5ECDDA2B" w14:textId="77777777" w:rsidR="00FF18C8" w:rsidRDefault="00FF18C8" w:rsidP="002D2014">
      <w:pPr>
        <w:pStyle w:val="Akapitzlist"/>
        <w:spacing w:before="0"/>
        <w:ind w:left="0" w:firstLine="0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lastRenderedPageBreak/>
        <w:t xml:space="preserve">11. Wykaz </w:t>
      </w:r>
      <w:r w:rsidRPr="005801D5">
        <w:rPr>
          <w:rFonts w:ascii="Times New Roman" w:hAnsi="Times New Roman" w:cs="Times New Roman"/>
          <w:b/>
          <w:lang w:val="pl-PL"/>
        </w:rPr>
        <w:t>dokumen</w:t>
      </w:r>
      <w:r>
        <w:rPr>
          <w:rFonts w:ascii="Times New Roman" w:hAnsi="Times New Roman" w:cs="Times New Roman"/>
          <w:b/>
          <w:lang w:val="pl-PL"/>
        </w:rPr>
        <w:t xml:space="preserve">tów oraz oświadczeń niezbędnych </w:t>
      </w:r>
      <w:r w:rsidRPr="005801D5">
        <w:rPr>
          <w:rFonts w:ascii="Times New Roman" w:hAnsi="Times New Roman" w:cs="Times New Roman"/>
          <w:b/>
          <w:lang w:val="pl-PL"/>
        </w:rPr>
        <w:t xml:space="preserve">do złożenia wraz z ofertą. </w:t>
      </w:r>
    </w:p>
    <w:p w14:paraId="1A379B22" w14:textId="77777777" w:rsidR="00FF18C8" w:rsidRPr="005801D5" w:rsidRDefault="00FF18C8" w:rsidP="002D2014">
      <w:pPr>
        <w:pStyle w:val="Akapitzlist"/>
        <w:spacing w:before="0"/>
        <w:ind w:left="0" w:firstLine="0"/>
        <w:rPr>
          <w:rFonts w:ascii="Times New Roman" w:hAnsi="Times New Roman" w:cs="Times New Roman"/>
          <w:b/>
          <w:i/>
          <w:sz w:val="17"/>
          <w:lang w:val="pl-PL"/>
        </w:rPr>
      </w:pPr>
    </w:p>
    <w:p w14:paraId="62473653" w14:textId="77777777" w:rsidR="00FF18C8" w:rsidRPr="00950AC0" w:rsidRDefault="00FF18C8">
      <w:pPr>
        <w:pStyle w:val="Tekstpodstawowy"/>
        <w:spacing w:before="4"/>
        <w:rPr>
          <w:rFonts w:ascii="Times New Roman" w:hAnsi="Times New Roman" w:cs="Times New Roman"/>
          <w:sz w:val="22"/>
          <w:szCs w:val="22"/>
          <w:lang w:val="pl-PL"/>
        </w:rPr>
      </w:pPr>
      <w:r w:rsidRPr="00950AC0">
        <w:rPr>
          <w:rFonts w:ascii="Times New Roman" w:hAnsi="Times New Roman" w:cs="Times New Roman"/>
          <w:sz w:val="22"/>
          <w:szCs w:val="22"/>
          <w:lang w:val="pl-PL"/>
        </w:rPr>
        <w:t>Wraz z ofertą Wykonawca zobowiązany jest do złożenia następujących dokumentów:</w:t>
      </w:r>
    </w:p>
    <w:p w14:paraId="60FBF939" w14:textId="77777777" w:rsidR="00FF18C8" w:rsidRPr="00950AC0" w:rsidRDefault="00FF18C8" w:rsidP="00EB36F7">
      <w:pPr>
        <w:pStyle w:val="Tekstpodstawowy"/>
        <w:numPr>
          <w:ilvl w:val="1"/>
          <w:numId w:val="5"/>
        </w:numPr>
        <w:tabs>
          <w:tab w:val="clear" w:pos="1440"/>
        </w:tabs>
        <w:spacing w:before="4"/>
        <w:ind w:left="330" w:hanging="330"/>
        <w:rPr>
          <w:rFonts w:ascii="Times New Roman" w:hAnsi="Times New Roman" w:cs="Times New Roman"/>
          <w:sz w:val="22"/>
          <w:szCs w:val="22"/>
          <w:lang w:val="pl-PL"/>
        </w:rPr>
      </w:pPr>
      <w:r w:rsidRPr="00950AC0">
        <w:rPr>
          <w:rFonts w:ascii="Times New Roman" w:hAnsi="Times New Roman" w:cs="Times New Roman"/>
          <w:sz w:val="22"/>
          <w:szCs w:val="22"/>
          <w:lang w:val="pl-PL"/>
        </w:rPr>
        <w:t>W celu potwierdzenia spełniania warunków udziału w postępowaniu:</w:t>
      </w:r>
    </w:p>
    <w:p w14:paraId="3D94EF33" w14:textId="64B44C59" w:rsidR="00FF18C8" w:rsidRPr="00950AC0" w:rsidRDefault="00FF18C8" w:rsidP="00587CD0">
      <w:pPr>
        <w:pStyle w:val="Tekstpodstawowy"/>
        <w:ind w:left="550" w:hanging="22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950AC0"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r w:rsidRPr="00950AC0">
        <w:rPr>
          <w:rFonts w:ascii="Times New Roman" w:hAnsi="Times New Roman" w:cs="Times New Roman"/>
          <w:sz w:val="22"/>
          <w:szCs w:val="22"/>
          <w:lang w:val="pl-PL"/>
        </w:rPr>
        <w:tab/>
        <w:t xml:space="preserve">wykazu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</w:t>
      </w:r>
      <w:r w:rsidR="003518C8">
        <w:rPr>
          <w:rFonts w:ascii="Times New Roman" w:hAnsi="Times New Roman" w:cs="Times New Roman"/>
          <w:sz w:val="22"/>
          <w:szCs w:val="22"/>
          <w:lang w:val="pl-PL"/>
        </w:rPr>
        <w:br/>
      </w:r>
      <w:r w:rsidRPr="00950AC0">
        <w:rPr>
          <w:rFonts w:ascii="Times New Roman" w:hAnsi="Times New Roman" w:cs="Times New Roman"/>
          <w:sz w:val="22"/>
          <w:szCs w:val="22"/>
          <w:lang w:val="pl-PL"/>
        </w:rPr>
        <w:t>z przepisami prawa budowlanego i prawidłowo ukończone;</w:t>
      </w:r>
    </w:p>
    <w:p w14:paraId="15A95C29" w14:textId="77777777" w:rsidR="00FF18C8" w:rsidRDefault="00FF18C8" w:rsidP="00EB36F7">
      <w:pPr>
        <w:pStyle w:val="Tekstpodstawowy"/>
        <w:numPr>
          <w:ilvl w:val="1"/>
          <w:numId w:val="5"/>
        </w:numPr>
        <w:tabs>
          <w:tab w:val="clear" w:pos="1440"/>
        </w:tabs>
        <w:spacing w:before="4"/>
        <w:ind w:left="330" w:hanging="330"/>
        <w:rPr>
          <w:rFonts w:ascii="Times New Roman" w:hAnsi="Times New Roman" w:cs="Times New Roman"/>
          <w:sz w:val="22"/>
          <w:szCs w:val="22"/>
          <w:lang w:val="pl-PL"/>
        </w:rPr>
      </w:pPr>
      <w:r w:rsidRPr="00950AC0">
        <w:rPr>
          <w:rFonts w:ascii="Times New Roman" w:hAnsi="Times New Roman" w:cs="Times New Roman"/>
          <w:sz w:val="22"/>
          <w:szCs w:val="22"/>
          <w:lang w:val="pl-PL"/>
        </w:rPr>
        <w:t>W celu potwierdzenia braku podstaw do wykluczenia:</w:t>
      </w:r>
    </w:p>
    <w:p w14:paraId="1D414233" w14:textId="77777777" w:rsidR="00FF18C8" w:rsidRDefault="00FF18C8" w:rsidP="00950AC0">
      <w:pPr>
        <w:pStyle w:val="Tekstpodstawowy"/>
        <w:spacing w:before="4"/>
        <w:ind w:left="330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  o</w:t>
      </w:r>
      <w:r w:rsidRPr="00950AC0">
        <w:rPr>
          <w:rFonts w:ascii="Times New Roman" w:hAnsi="Times New Roman" w:cs="Times New Roman"/>
          <w:sz w:val="22"/>
          <w:szCs w:val="22"/>
          <w:lang w:val="pl-PL"/>
        </w:rPr>
        <w:t>świadczeni</w:t>
      </w:r>
      <w:r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950AC0">
        <w:rPr>
          <w:rFonts w:ascii="Times New Roman" w:hAnsi="Times New Roman" w:cs="Times New Roman"/>
          <w:sz w:val="22"/>
          <w:szCs w:val="22"/>
          <w:lang w:val="pl-PL"/>
        </w:rPr>
        <w:t xml:space="preserve"> że nie jest podmiotem powiązanym osobowo lub kapitałowo z Zamawiającym;</w:t>
      </w:r>
    </w:p>
    <w:p w14:paraId="6B9565EF" w14:textId="24150692" w:rsidR="00FF18C8" w:rsidRDefault="00FF18C8" w:rsidP="00B609FD">
      <w:pPr>
        <w:pStyle w:val="Tekstpodstawowy"/>
        <w:numPr>
          <w:ilvl w:val="1"/>
          <w:numId w:val="5"/>
        </w:numPr>
        <w:tabs>
          <w:tab w:val="clear" w:pos="1440"/>
        </w:tabs>
        <w:spacing w:before="4"/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Inne dokumenty nie wymienione powyżej stosowanie do potrzeb – np. pełnomocnictwa</w:t>
      </w:r>
      <w:r w:rsidR="00B609FD">
        <w:rPr>
          <w:rFonts w:ascii="Times New Roman" w:hAnsi="Times New Roman" w:cs="Times New Roman"/>
          <w:sz w:val="22"/>
          <w:szCs w:val="22"/>
          <w:lang w:val="pl-PL"/>
        </w:rPr>
        <w:t>, oświadczenie o zapoznaniu się z klauzulami RODO.</w:t>
      </w:r>
    </w:p>
    <w:p w14:paraId="5D745FA2" w14:textId="77777777" w:rsidR="00FF18C8" w:rsidRPr="003E34E7" w:rsidRDefault="00FF18C8" w:rsidP="00DE6C5E">
      <w:pPr>
        <w:pStyle w:val="Tekstpodstawowy"/>
        <w:numPr>
          <w:ilvl w:val="1"/>
          <w:numId w:val="5"/>
        </w:numPr>
        <w:tabs>
          <w:tab w:val="clear" w:pos="1440"/>
        </w:tabs>
        <w:spacing w:before="4"/>
        <w:ind w:left="330" w:hanging="33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3E34E7">
        <w:rPr>
          <w:rFonts w:ascii="Times New Roman" w:hAnsi="Times New Roman" w:cs="Times New Roman"/>
          <w:b/>
          <w:sz w:val="22"/>
          <w:szCs w:val="22"/>
          <w:lang w:val="pl-PL"/>
        </w:rPr>
        <w:t>UWAGA: Zamawiający nie przewiduje możliwości wzywania Wykonawców do uzupełniania brakujących oświadczeń i dokumentów w ofertach. Istotne jest więc aby Wykonawca dołożył należytej staranności przy sporządzaniu oferty, a w szczególnoś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ci aby Wykonawca załączył wraz </w:t>
      </w:r>
      <w:r w:rsidRPr="003E34E7">
        <w:rPr>
          <w:rFonts w:ascii="Times New Roman" w:hAnsi="Times New Roman" w:cs="Times New Roman"/>
          <w:b/>
          <w:sz w:val="22"/>
          <w:szCs w:val="22"/>
          <w:lang w:val="pl-PL"/>
        </w:rPr>
        <w:t>z ofertą wszystkie wymagane przez Zamawiającego dokumenty. Brak wymaganych przez Zamawiającego dokumentów w ofercie skutkować będzie odrzuceniem oferty Wykonawcy.</w:t>
      </w:r>
    </w:p>
    <w:p w14:paraId="5485B393" w14:textId="77777777" w:rsidR="00FF18C8" w:rsidRDefault="00FF18C8" w:rsidP="00CD3CD3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</w:p>
    <w:p w14:paraId="2846F38F" w14:textId="77777777" w:rsidR="00FF18C8" w:rsidRDefault="00FF18C8" w:rsidP="00CD3CD3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12. </w:t>
      </w:r>
      <w:r w:rsidRPr="005801D5">
        <w:rPr>
          <w:rFonts w:ascii="Times New Roman" w:hAnsi="Times New Roman" w:cs="Times New Roman"/>
          <w:b/>
          <w:lang w:val="pl-PL"/>
        </w:rPr>
        <w:t>Informacje o planowanych zamówieniach uzupełniają</w:t>
      </w:r>
      <w:r>
        <w:rPr>
          <w:rFonts w:ascii="Times New Roman" w:hAnsi="Times New Roman" w:cs="Times New Roman"/>
          <w:b/>
          <w:lang w:val="pl-PL"/>
        </w:rPr>
        <w:t>cych</w:t>
      </w:r>
      <w:r w:rsidRPr="005801D5">
        <w:rPr>
          <w:rFonts w:ascii="Times New Roman" w:hAnsi="Times New Roman" w:cs="Times New Roman"/>
          <w:b/>
          <w:lang w:val="pl-PL"/>
        </w:rPr>
        <w:t>.</w:t>
      </w:r>
    </w:p>
    <w:p w14:paraId="44FA70AB" w14:textId="77777777" w:rsidR="00FF18C8" w:rsidRPr="005801D5" w:rsidRDefault="00FF18C8" w:rsidP="00CD3CD3">
      <w:pPr>
        <w:pStyle w:val="Akapitzlist"/>
        <w:spacing w:before="0"/>
        <w:ind w:left="0" w:firstLine="0"/>
        <w:jc w:val="left"/>
        <w:rPr>
          <w:rFonts w:ascii="Times New Roman" w:hAnsi="Times New Roman" w:cs="Times New Roman"/>
          <w:b/>
          <w:lang w:val="pl-PL"/>
        </w:rPr>
      </w:pPr>
    </w:p>
    <w:p w14:paraId="56C1210B" w14:textId="77777777" w:rsidR="00FF18C8" w:rsidRPr="00E56301" w:rsidRDefault="00FF18C8" w:rsidP="00E56301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E56301">
        <w:rPr>
          <w:rFonts w:ascii="Times New Roman" w:hAnsi="Times New Roman" w:cs="Times New Roman"/>
          <w:sz w:val="22"/>
          <w:szCs w:val="22"/>
          <w:lang w:val="pl-PL"/>
        </w:rPr>
        <w:t>Zamawiający nie przewiduje udzielania zamówień uzupełniających.</w:t>
      </w:r>
    </w:p>
    <w:p w14:paraId="4A1D836E" w14:textId="77777777" w:rsidR="00FF18C8" w:rsidRPr="00D15969" w:rsidRDefault="00FF18C8">
      <w:pPr>
        <w:pStyle w:val="Tekstpodstawowy"/>
        <w:rPr>
          <w:lang w:val="pl-PL"/>
        </w:rPr>
      </w:pPr>
    </w:p>
    <w:p w14:paraId="6947E408" w14:textId="77777777" w:rsidR="00FF18C8" w:rsidRDefault="00FF18C8" w:rsidP="00A57036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13. </w:t>
      </w:r>
      <w:r w:rsidRPr="00E56301">
        <w:rPr>
          <w:rFonts w:ascii="Times New Roman" w:hAnsi="Times New Roman" w:cs="Times New Roman"/>
          <w:b/>
          <w:sz w:val="22"/>
          <w:szCs w:val="22"/>
          <w:lang w:val="pl-PL"/>
        </w:rPr>
        <w:t>Informacja o terminie związania ofertą.</w:t>
      </w:r>
    </w:p>
    <w:p w14:paraId="0603F548" w14:textId="77777777" w:rsidR="00FF18C8" w:rsidRPr="00E56301" w:rsidRDefault="00FF18C8" w:rsidP="00A57036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60E56D9F" w14:textId="77777777" w:rsidR="00FF18C8" w:rsidRPr="005801D5" w:rsidRDefault="00FF18C8" w:rsidP="00A57036">
      <w:pPr>
        <w:pStyle w:val="Tekstpodstawowy"/>
        <w:rPr>
          <w:rFonts w:ascii="Times New Roman" w:hAnsi="Times New Roman" w:cs="Times New Roman"/>
          <w:sz w:val="22"/>
          <w:szCs w:val="22"/>
          <w:lang w:val="pl-PL"/>
        </w:rPr>
      </w:pPr>
      <w:r w:rsidRPr="005801D5">
        <w:rPr>
          <w:rFonts w:ascii="Times New Roman" w:hAnsi="Times New Roman" w:cs="Times New Roman"/>
          <w:sz w:val="22"/>
          <w:szCs w:val="22"/>
          <w:lang w:val="pl-PL"/>
        </w:rPr>
        <w:t>Termin związania ofertą upływa po 30 dniach licząc od terminu składania ofert.</w:t>
      </w:r>
    </w:p>
    <w:p w14:paraId="5CAB5BE1" w14:textId="77777777" w:rsidR="00FF18C8" w:rsidRDefault="00FF18C8" w:rsidP="005801D5">
      <w:pPr>
        <w:pStyle w:val="Tekstpodstawowy"/>
        <w:spacing w:before="1"/>
        <w:rPr>
          <w:rFonts w:ascii="Times New Roman" w:hAnsi="Times New Roman" w:cs="Times New Roman"/>
          <w:sz w:val="22"/>
          <w:szCs w:val="22"/>
          <w:lang w:val="pl-PL"/>
        </w:rPr>
      </w:pPr>
    </w:p>
    <w:p w14:paraId="34F0AEE4" w14:textId="77777777" w:rsidR="00FF18C8" w:rsidRDefault="00FF18C8" w:rsidP="005801D5">
      <w:pPr>
        <w:pStyle w:val="Tekstpodstawowy"/>
        <w:spacing w:before="1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56301">
        <w:rPr>
          <w:rFonts w:ascii="Times New Roman" w:hAnsi="Times New Roman" w:cs="Times New Roman"/>
          <w:b/>
          <w:sz w:val="22"/>
          <w:szCs w:val="22"/>
          <w:lang w:val="pl-PL"/>
        </w:rPr>
        <w:t>14. Informacja o miejscu i terminie składania i otwarcia ofert.</w:t>
      </w:r>
    </w:p>
    <w:p w14:paraId="107226BD" w14:textId="77777777" w:rsidR="00FF18C8" w:rsidRPr="00E56301" w:rsidRDefault="00FF18C8" w:rsidP="005801D5">
      <w:pPr>
        <w:pStyle w:val="Tekstpodstawowy"/>
        <w:spacing w:before="1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644E633" w14:textId="692CC572" w:rsidR="00FF18C8" w:rsidRPr="006004C4" w:rsidRDefault="00FF18C8" w:rsidP="00CC073B">
      <w:pPr>
        <w:pStyle w:val="Tekstpodstawowy"/>
        <w:numPr>
          <w:ilvl w:val="0"/>
          <w:numId w:val="19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Ofertę należy złożyć w formie pisemnej na adres: </w:t>
      </w:r>
      <w:r w:rsidRPr="006004C4">
        <w:rPr>
          <w:rFonts w:ascii="Times New Roman" w:hAnsi="Times New Roman" w:cs="Times New Roman"/>
          <w:b/>
          <w:sz w:val="22"/>
          <w:szCs w:val="22"/>
          <w:lang w:val="pl-PL"/>
        </w:rPr>
        <w:t xml:space="preserve">Miejski Ośrodek Pomocy Społecznej, ul. Krótka 1, 78-200 Białogard – sekretariat 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nie później niż do dnia </w:t>
      </w:r>
      <w:r w:rsidR="003518C8">
        <w:rPr>
          <w:rFonts w:ascii="Times New Roman" w:hAnsi="Times New Roman" w:cs="Times New Roman"/>
          <w:b/>
          <w:sz w:val="22"/>
          <w:szCs w:val="22"/>
          <w:lang w:val="pl-PL"/>
        </w:rPr>
        <w:t>12</w:t>
      </w:r>
      <w:r w:rsidRPr="006004C4">
        <w:rPr>
          <w:rFonts w:ascii="Times New Roman" w:hAnsi="Times New Roman" w:cs="Times New Roman"/>
          <w:b/>
          <w:sz w:val="22"/>
          <w:szCs w:val="22"/>
          <w:lang w:val="pl-PL"/>
        </w:rPr>
        <w:t>.0</w:t>
      </w:r>
      <w:r w:rsidR="003518C8">
        <w:rPr>
          <w:rFonts w:ascii="Times New Roman" w:hAnsi="Times New Roman" w:cs="Times New Roman"/>
          <w:b/>
          <w:sz w:val="22"/>
          <w:szCs w:val="22"/>
          <w:lang w:val="pl-PL"/>
        </w:rPr>
        <w:t>3</w:t>
      </w:r>
      <w:r w:rsidRPr="006004C4">
        <w:rPr>
          <w:rFonts w:ascii="Times New Roman" w:hAnsi="Times New Roman" w:cs="Times New Roman"/>
          <w:b/>
          <w:sz w:val="22"/>
          <w:szCs w:val="22"/>
          <w:lang w:val="pl-PL"/>
        </w:rPr>
        <w:t>.2020 r., do godziny 12:00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1C3FD539" w14:textId="77777777" w:rsidR="00B2757E" w:rsidRPr="006004C4" w:rsidRDefault="00B2757E" w:rsidP="00B2757E">
      <w:pPr>
        <w:pStyle w:val="Tekstpodstawowy"/>
        <w:numPr>
          <w:ilvl w:val="0"/>
          <w:numId w:val="19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Oferta winna być oznakowana w następujący sposób: „Oferta na wykonanie prac remontowych 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br/>
        <w:t>i adaptacyjnych w mieszkaniu wytchnieniowym”.</w:t>
      </w:r>
    </w:p>
    <w:p w14:paraId="57E3A301" w14:textId="7AF6AF69" w:rsidR="00FF18C8" w:rsidRPr="006004C4" w:rsidRDefault="00FF18C8" w:rsidP="00CC073B">
      <w:pPr>
        <w:pStyle w:val="Tekstpodstawowy"/>
        <w:numPr>
          <w:ilvl w:val="0"/>
          <w:numId w:val="19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Otwarcie ofert nastąpi w dniu </w:t>
      </w:r>
      <w:r w:rsidR="003518C8">
        <w:rPr>
          <w:rFonts w:ascii="Times New Roman" w:hAnsi="Times New Roman" w:cs="Times New Roman"/>
          <w:sz w:val="22"/>
          <w:szCs w:val="22"/>
          <w:lang w:val="pl-PL"/>
        </w:rPr>
        <w:t>12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3518C8">
        <w:rPr>
          <w:rFonts w:ascii="Times New Roman" w:hAnsi="Times New Roman" w:cs="Times New Roman"/>
          <w:sz w:val="22"/>
          <w:szCs w:val="22"/>
          <w:lang w:val="pl-PL"/>
        </w:rPr>
        <w:t>3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t>.2020 r. o godz. 12:15 w</w:t>
      </w:r>
      <w:r w:rsidRPr="006004C4">
        <w:rPr>
          <w:rFonts w:ascii="Times New Roman" w:hAnsi="Times New Roman" w:cs="Times New Roman"/>
          <w:spacing w:val="-4"/>
          <w:sz w:val="22"/>
          <w:szCs w:val="22"/>
          <w:lang w:val="pl-PL"/>
        </w:rPr>
        <w:t xml:space="preserve"> </w:t>
      </w:r>
      <w:r w:rsidRPr="006004C4">
        <w:rPr>
          <w:rFonts w:ascii="Times New Roman" w:hAnsi="Times New Roman" w:cs="Times New Roman"/>
          <w:sz w:val="22"/>
          <w:szCs w:val="22"/>
          <w:lang w:val="pl-PL"/>
        </w:rPr>
        <w:t xml:space="preserve">siedzibie </w:t>
      </w:r>
      <w:r w:rsidR="0059761D" w:rsidRPr="006004C4">
        <w:rPr>
          <w:rFonts w:ascii="Times New Roman" w:hAnsi="Times New Roman" w:cs="Times New Roman"/>
          <w:sz w:val="22"/>
          <w:szCs w:val="22"/>
          <w:lang w:val="pl-PL"/>
        </w:rPr>
        <w:t>Zamawiającego.</w:t>
      </w:r>
    </w:p>
    <w:p w14:paraId="52F13926" w14:textId="77777777" w:rsidR="00FF18C8" w:rsidRDefault="00FF18C8" w:rsidP="00CC073B">
      <w:pPr>
        <w:pStyle w:val="Tekstpodstawowy"/>
        <w:numPr>
          <w:ilvl w:val="0"/>
          <w:numId w:val="19"/>
        </w:numPr>
        <w:tabs>
          <w:tab w:val="clear" w:pos="72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56301">
        <w:rPr>
          <w:rFonts w:ascii="Times New Roman" w:hAnsi="Times New Roman" w:cs="Times New Roman"/>
          <w:sz w:val="22"/>
          <w:szCs w:val="22"/>
          <w:lang w:val="pl-PL"/>
        </w:rPr>
        <w:t>Otwarcie ofert jest jawne. Wykonawcy mogą być obecni podczas otwarcia ofert.</w:t>
      </w:r>
      <w:r w:rsidRPr="00E56301">
        <w:rPr>
          <w:rFonts w:ascii="Times New Roman" w:hAnsi="Times New Roman" w:cs="Times New Roman"/>
          <w:sz w:val="22"/>
          <w:szCs w:val="22"/>
          <w:lang w:val="pl-PL"/>
        </w:rPr>
        <w:br/>
        <w:t>Bezpośrednio przed otwarciem ofert Zamawiający podaje kwotę, jaką zamierza przeznaczyć na sfinansowanie zamówienia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B2A5434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1ED09DB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4368D">
        <w:rPr>
          <w:rFonts w:ascii="Times New Roman" w:hAnsi="Times New Roman" w:cs="Times New Roman"/>
          <w:b/>
          <w:sz w:val="22"/>
          <w:szCs w:val="22"/>
          <w:lang w:val="pl-PL"/>
        </w:rPr>
        <w:t>15. Informacje w zakresie podwykonawstwa.</w:t>
      </w:r>
    </w:p>
    <w:p w14:paraId="2DA014E4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714E2BE4" w14:textId="77777777" w:rsidR="00FF18C8" w:rsidRPr="0074368D" w:rsidRDefault="00FF18C8" w:rsidP="00E56301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368D">
        <w:rPr>
          <w:rFonts w:ascii="Times New Roman" w:hAnsi="Times New Roman" w:cs="Times New Roman"/>
          <w:sz w:val="22"/>
          <w:szCs w:val="22"/>
          <w:lang w:val="pl-PL"/>
        </w:rPr>
        <w:t>Zamawiający nie ogranicza możliwości powierzenia niektórych elementów zamówienia podwykonawcom. Szczegółowe wymagania wobec podwykonawców zostały zawarte w proj</w:t>
      </w:r>
      <w:r>
        <w:rPr>
          <w:rFonts w:ascii="Times New Roman" w:hAnsi="Times New Roman" w:cs="Times New Roman"/>
          <w:sz w:val="22"/>
          <w:szCs w:val="22"/>
          <w:lang w:val="pl-PL"/>
        </w:rPr>
        <w:t>e</w:t>
      </w:r>
      <w:r w:rsidRPr="0074368D">
        <w:rPr>
          <w:rFonts w:ascii="Times New Roman" w:hAnsi="Times New Roman" w:cs="Times New Roman"/>
          <w:sz w:val="22"/>
          <w:szCs w:val="22"/>
          <w:lang w:val="pl-PL"/>
        </w:rPr>
        <w:t xml:space="preserve">kcie </w:t>
      </w:r>
      <w:r>
        <w:rPr>
          <w:rFonts w:ascii="Times New Roman" w:hAnsi="Times New Roman" w:cs="Times New Roman"/>
          <w:sz w:val="22"/>
          <w:szCs w:val="22"/>
          <w:lang w:val="pl-PL"/>
        </w:rPr>
        <w:t>umowy stanowiącym załącznik nr 4</w:t>
      </w:r>
      <w:r w:rsidRPr="0074368D">
        <w:rPr>
          <w:rFonts w:ascii="Times New Roman" w:hAnsi="Times New Roman" w:cs="Times New Roman"/>
          <w:sz w:val="22"/>
          <w:szCs w:val="22"/>
          <w:lang w:val="pl-PL"/>
        </w:rPr>
        <w:t xml:space="preserve"> do niniejszego zapytania ofe</w:t>
      </w:r>
      <w:r>
        <w:rPr>
          <w:rFonts w:ascii="Times New Roman" w:hAnsi="Times New Roman" w:cs="Times New Roman"/>
          <w:sz w:val="22"/>
          <w:szCs w:val="22"/>
          <w:lang w:val="pl-PL"/>
        </w:rPr>
        <w:t>r</w:t>
      </w:r>
      <w:r w:rsidRPr="0074368D">
        <w:rPr>
          <w:rFonts w:ascii="Times New Roman" w:hAnsi="Times New Roman" w:cs="Times New Roman"/>
          <w:sz w:val="22"/>
          <w:szCs w:val="22"/>
          <w:lang w:val="pl-PL"/>
        </w:rPr>
        <w:t>towego.</w:t>
      </w:r>
    </w:p>
    <w:p w14:paraId="5EF6CB74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CE80445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16. Informacje dotyczące sposobu obliczenia ceny</w:t>
      </w:r>
      <w:r w:rsidRPr="00E56301"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</w:p>
    <w:p w14:paraId="2BF8B0D2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7EA43563" w14:textId="77777777" w:rsidR="00FF18C8" w:rsidRPr="00E56301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sz w:val="22"/>
          <w:szCs w:val="22"/>
        </w:rPr>
      </w:pPr>
      <w:r w:rsidRPr="00E56301">
        <w:rPr>
          <w:sz w:val="22"/>
          <w:szCs w:val="22"/>
        </w:rPr>
        <w:t>Cena rozumiana jest, jako całkowite wynagrodzenie Wykonawcy za wykonanie przedmiotu umowy, łącznie z podatkiem VAT.</w:t>
      </w:r>
    </w:p>
    <w:p w14:paraId="7CA113A4" w14:textId="77777777" w:rsidR="00FF18C8" w:rsidRPr="00E56301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color w:val="FF0000"/>
          <w:sz w:val="22"/>
          <w:szCs w:val="22"/>
        </w:rPr>
      </w:pPr>
      <w:r w:rsidRPr="00E56301">
        <w:rPr>
          <w:sz w:val="22"/>
          <w:szCs w:val="22"/>
        </w:rPr>
        <w:t xml:space="preserve">Wykonawca zobowiązany jest podać w ofercie cenę brutto za </w:t>
      </w:r>
      <w:r>
        <w:rPr>
          <w:sz w:val="22"/>
          <w:szCs w:val="22"/>
        </w:rPr>
        <w:t xml:space="preserve">wykonanie przedmiotu zamówienia </w:t>
      </w:r>
      <w:r>
        <w:rPr>
          <w:sz w:val="22"/>
          <w:szCs w:val="22"/>
        </w:rPr>
        <w:br/>
      </w:r>
      <w:r w:rsidRPr="00E56301">
        <w:rPr>
          <w:sz w:val="22"/>
          <w:szCs w:val="22"/>
        </w:rPr>
        <w:t>z dokładnością do dwóch miejsc po przecinku.</w:t>
      </w:r>
    </w:p>
    <w:p w14:paraId="4A7B845F" w14:textId="77777777" w:rsidR="00FF18C8" w:rsidRPr="00E56301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sz w:val="22"/>
          <w:szCs w:val="22"/>
        </w:rPr>
      </w:pPr>
      <w:r w:rsidRPr="00E56301">
        <w:rPr>
          <w:color w:val="000000"/>
          <w:sz w:val="22"/>
          <w:szCs w:val="22"/>
        </w:rPr>
        <w:t>Zaproponowana cena zostanie wyrażona w złotych polskich. Zamawiający nie dopuszcza złożenia oferty zawierającej cenę w innej walucie niż wsk</w:t>
      </w:r>
      <w:r>
        <w:rPr>
          <w:color w:val="000000"/>
          <w:sz w:val="22"/>
          <w:szCs w:val="22"/>
        </w:rPr>
        <w:t xml:space="preserve">azana powyżej. Złożenie oferty </w:t>
      </w:r>
      <w:r w:rsidRPr="00E56301">
        <w:rPr>
          <w:color w:val="000000"/>
          <w:sz w:val="22"/>
          <w:szCs w:val="22"/>
        </w:rPr>
        <w:t xml:space="preserve">z ceną wyrażoną </w:t>
      </w:r>
      <w:r>
        <w:rPr>
          <w:color w:val="000000"/>
          <w:sz w:val="22"/>
          <w:szCs w:val="22"/>
        </w:rPr>
        <w:br/>
      </w:r>
      <w:r w:rsidRPr="00E56301">
        <w:rPr>
          <w:color w:val="000000"/>
          <w:sz w:val="22"/>
          <w:szCs w:val="22"/>
        </w:rPr>
        <w:t>w walucie innej niż polski złoty skutkować będzie odrzuceniem oferty Wykonawcy.</w:t>
      </w:r>
    </w:p>
    <w:p w14:paraId="7F920BD9" w14:textId="77777777" w:rsidR="00FF18C8" w:rsidRPr="003E34E7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b/>
          <w:sz w:val="22"/>
          <w:szCs w:val="22"/>
        </w:rPr>
      </w:pPr>
      <w:r w:rsidRPr="003E34E7">
        <w:rPr>
          <w:b/>
          <w:sz w:val="22"/>
          <w:szCs w:val="22"/>
        </w:rPr>
        <w:t>Zaproponowana przez Wykonawców cena jest ceną ryczałtową (w znaczeniu i ze skutkami określonymi w art. 632 kodeksu cywilnego)</w:t>
      </w:r>
      <w:r w:rsidRPr="003E34E7">
        <w:rPr>
          <w:b/>
          <w:bCs/>
          <w:sz w:val="22"/>
          <w:szCs w:val="22"/>
        </w:rPr>
        <w:t>.</w:t>
      </w:r>
    </w:p>
    <w:p w14:paraId="20DD6DC8" w14:textId="77777777" w:rsidR="00FF18C8" w:rsidRPr="00E56301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sz w:val="22"/>
          <w:szCs w:val="22"/>
        </w:rPr>
      </w:pPr>
      <w:r w:rsidRPr="00E56301">
        <w:rPr>
          <w:sz w:val="22"/>
          <w:szCs w:val="22"/>
        </w:rPr>
        <w:lastRenderedPageBreak/>
        <w:t>Zaoferowana cena musi uwzględniać wszelkie koszty związane z prawidłowym wykonaniem przedmiotu zamówienia.</w:t>
      </w:r>
    </w:p>
    <w:p w14:paraId="69C96580" w14:textId="77777777" w:rsidR="00FF18C8" w:rsidRPr="005F3F03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b/>
          <w:color w:val="000000"/>
          <w:sz w:val="22"/>
          <w:szCs w:val="22"/>
          <w:lang w:eastAsia="pl-PL"/>
        </w:rPr>
      </w:pPr>
      <w:r w:rsidRPr="005F3F03">
        <w:rPr>
          <w:b/>
          <w:sz w:val="22"/>
          <w:szCs w:val="22"/>
        </w:rPr>
        <w:t>Załączony do zapytania ofertowego przedmiar robó</w:t>
      </w:r>
      <w:r>
        <w:rPr>
          <w:b/>
          <w:sz w:val="22"/>
          <w:szCs w:val="22"/>
        </w:rPr>
        <w:t>t należy traktować, jako materiał</w:t>
      </w:r>
      <w:r w:rsidRPr="005F3F03">
        <w:rPr>
          <w:b/>
          <w:sz w:val="22"/>
          <w:szCs w:val="22"/>
        </w:rPr>
        <w:t xml:space="preserve"> pomocniczy.</w:t>
      </w:r>
      <w:r>
        <w:rPr>
          <w:b/>
          <w:bCs/>
          <w:sz w:val="22"/>
          <w:szCs w:val="22"/>
        </w:rPr>
        <w:t xml:space="preserve"> </w:t>
      </w:r>
      <w:r w:rsidRPr="005F3F03">
        <w:rPr>
          <w:b/>
          <w:sz w:val="22"/>
          <w:szCs w:val="22"/>
        </w:rPr>
        <w:t>W przypadku jakichkolwiek braków lub niedoszacowanych ilości w przedmiarze poszczególnych robót, materiałów lub pracy sprzętu, niezbędnych do wykonania przedmiotu zamówienia Wykonawca musi to skalkulować w swojej ofercie.</w:t>
      </w:r>
      <w:r>
        <w:rPr>
          <w:b/>
          <w:sz w:val="22"/>
          <w:szCs w:val="22"/>
        </w:rPr>
        <w:t xml:space="preserve"> Zamawiający zaleca Wykonawcy przeprowadzenie wizji w terenie w celu rzetelnego sporządzenia oferty.</w:t>
      </w:r>
    </w:p>
    <w:p w14:paraId="6E47C327" w14:textId="77777777" w:rsidR="00FF18C8" w:rsidRPr="00E56301" w:rsidRDefault="00FF18C8" w:rsidP="00EB36F7">
      <w:pPr>
        <w:pStyle w:val="pkt1"/>
        <w:numPr>
          <w:ilvl w:val="0"/>
          <w:numId w:val="14"/>
        </w:numPr>
        <w:tabs>
          <w:tab w:val="clear" w:pos="916"/>
        </w:tabs>
        <w:spacing w:before="0" w:after="0"/>
        <w:ind w:left="330" w:hanging="330"/>
        <w:rPr>
          <w:sz w:val="22"/>
          <w:szCs w:val="22"/>
        </w:rPr>
      </w:pPr>
      <w:r w:rsidRPr="00E56301">
        <w:rPr>
          <w:color w:val="000000"/>
          <w:sz w:val="22"/>
          <w:szCs w:val="22"/>
          <w:lang w:eastAsia="pl-PL"/>
        </w:rPr>
        <w:t xml:space="preserve">Prawidłowe ustalenie stawki podatku VAT należy do obowiązku Wykonawcy zgodnie </w:t>
      </w:r>
      <w:r w:rsidRPr="00E56301">
        <w:rPr>
          <w:color w:val="000000"/>
          <w:sz w:val="22"/>
          <w:szCs w:val="22"/>
          <w:lang w:eastAsia="pl-PL"/>
        </w:rPr>
        <w:br/>
        <w:t>z przepisami ustawy o podatku od towarów i usług oraz podatku akcyzowym.</w:t>
      </w:r>
    </w:p>
    <w:p w14:paraId="52169F56" w14:textId="77777777" w:rsidR="00FF18C8" w:rsidRPr="00E56301" w:rsidRDefault="00FF18C8" w:rsidP="00EB36F7">
      <w:pPr>
        <w:widowControl/>
        <w:numPr>
          <w:ilvl w:val="0"/>
          <w:numId w:val="14"/>
        </w:numPr>
        <w:tabs>
          <w:tab w:val="clear" w:pos="916"/>
        </w:tabs>
        <w:suppressAutoHyphens/>
        <w:autoSpaceDE w:val="0"/>
        <w:ind w:left="330" w:hanging="330"/>
        <w:jc w:val="both"/>
        <w:rPr>
          <w:rFonts w:ascii="Times New Roman" w:hAnsi="Times New Roman" w:cs="Times New Roman"/>
          <w:lang w:val="pl-PL"/>
        </w:rPr>
      </w:pPr>
      <w:r w:rsidRPr="00E56301">
        <w:rPr>
          <w:rFonts w:ascii="Times New Roman" w:hAnsi="Times New Roman" w:cs="Times New Roman"/>
          <w:lang w:val="pl-PL"/>
        </w:rPr>
        <w:t>Wykonawca wraz z ofertą składa informację, że wybór oferty będzie prowadzić do powstania</w:t>
      </w:r>
      <w:r w:rsidRPr="00E56301">
        <w:rPr>
          <w:rFonts w:ascii="Times New Roman" w:hAnsi="Times New Roman" w:cs="Times New Roman"/>
          <w:lang w:val="pl-PL"/>
        </w:rPr>
        <w:br/>
        <w:t xml:space="preserve">u Zamawiającego obowiązku podatkowego, wskazując nazwę (rodzaj) towaru lub usługi, których dostawa lub świadczenie będzie prowadzić do jego powstania, oraz wskazując ich wartość bez kwoty podatku, albo informację o tym, że wybór oferty nie będzie prowadzić do powstania </w:t>
      </w:r>
      <w:r>
        <w:rPr>
          <w:rFonts w:ascii="Times New Roman" w:hAnsi="Times New Roman" w:cs="Times New Roman"/>
          <w:lang w:val="pl-PL"/>
        </w:rPr>
        <w:br/>
      </w:r>
      <w:r w:rsidRPr="00E56301">
        <w:rPr>
          <w:rFonts w:ascii="Times New Roman" w:hAnsi="Times New Roman" w:cs="Times New Roman"/>
          <w:lang w:val="pl-PL"/>
        </w:rPr>
        <w:t>u Zamawiającego obowiązku podatkowego.</w:t>
      </w:r>
    </w:p>
    <w:p w14:paraId="48EB7CEF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lang w:val="pl-PL"/>
        </w:rPr>
      </w:pPr>
    </w:p>
    <w:p w14:paraId="0D24BCBC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17. Informacje w zakresie zabezpieczenia należytego wykonania umowy.</w:t>
      </w:r>
    </w:p>
    <w:p w14:paraId="55693EF4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1A0FB7F" w14:textId="77777777" w:rsidR="00FF18C8" w:rsidRPr="00EB36F7" w:rsidRDefault="00FF18C8" w:rsidP="00792CB7">
      <w:pPr>
        <w:widowControl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Zamawiający nie wymaga wniesienia zabezpieczenia należytego wykonania umowy.</w:t>
      </w:r>
    </w:p>
    <w:p w14:paraId="57DCFD58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53EFFA60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18</w:t>
      </w:r>
      <w:r w:rsidRPr="00D1031A">
        <w:rPr>
          <w:rFonts w:ascii="Times New Roman" w:hAnsi="Times New Roman" w:cs="Times New Roman"/>
          <w:b/>
          <w:sz w:val="22"/>
          <w:szCs w:val="22"/>
          <w:lang w:val="pl-PL"/>
        </w:rPr>
        <w:t>. Informacje dodatkowe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.</w:t>
      </w:r>
    </w:p>
    <w:p w14:paraId="386513CF" w14:textId="77777777" w:rsidR="00FF18C8" w:rsidRDefault="00FF18C8" w:rsidP="00E56301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8B5CB5C" w14:textId="77777777" w:rsidR="00FF18C8" w:rsidRDefault="00FF18C8" w:rsidP="00EB36F7">
      <w:pPr>
        <w:pStyle w:val="Tekstpodstawowy"/>
        <w:numPr>
          <w:ilvl w:val="3"/>
          <w:numId w:val="15"/>
        </w:numPr>
        <w:tabs>
          <w:tab w:val="clear" w:pos="288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Zamawiający przewiduje możliwość unieważnienia prowadzonego postępowania w sytuacji kiedy cena najkorzystniejszej oferty przekroczy kwotę jaką Zamawiający zamierzał przeznaczyć na sfinansowanie zamówienia.</w:t>
      </w:r>
    </w:p>
    <w:p w14:paraId="11475620" w14:textId="77777777" w:rsidR="00FF18C8" w:rsidRDefault="00FF18C8" w:rsidP="00EB36F7">
      <w:pPr>
        <w:pStyle w:val="Tekstpodstawowy"/>
        <w:numPr>
          <w:ilvl w:val="3"/>
          <w:numId w:val="15"/>
        </w:numPr>
        <w:tabs>
          <w:tab w:val="clear" w:pos="288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 przypadku gdy wybrany Wykonawca odstąpi od podpisania umowy z Zamawiającym, Zamawiający może podpisać umowę z kolejnym Wykonawcą, który w postępowaniu uzyskał kolejną największą liczbę punktów.</w:t>
      </w:r>
    </w:p>
    <w:p w14:paraId="78BFCAF6" w14:textId="77777777" w:rsidR="00FF18C8" w:rsidRDefault="00FF18C8" w:rsidP="00EB36F7">
      <w:pPr>
        <w:pStyle w:val="Tekstpodstawowy"/>
        <w:numPr>
          <w:ilvl w:val="3"/>
          <w:numId w:val="15"/>
        </w:numPr>
        <w:tabs>
          <w:tab w:val="clear" w:pos="288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Wykonawca może zwrócić się do Zamawiającego o wyjaśnienie treści niniejszego zapytania ofertowego. Formą kontaktu z Wykonawcami przewidzianą przez Zamawiającego jest kontakt przy pomocy poczty elektronicznej. Adres skrzynki elektronicznej wskazany został w rozdziale </w:t>
      </w:r>
      <w:r>
        <w:rPr>
          <w:rFonts w:ascii="Times New Roman" w:hAnsi="Times New Roman" w:cs="Times New Roman"/>
          <w:sz w:val="22"/>
          <w:szCs w:val="22"/>
          <w:lang w:val="pl-PL"/>
        </w:rPr>
        <w:br/>
        <w:t>1 niniejszego zapytania ofertowego.</w:t>
      </w:r>
    </w:p>
    <w:p w14:paraId="70DA2830" w14:textId="77777777" w:rsidR="00FF18C8" w:rsidRDefault="00FF18C8" w:rsidP="00EB36F7">
      <w:pPr>
        <w:pStyle w:val="Tekstpodstawowy"/>
        <w:numPr>
          <w:ilvl w:val="3"/>
          <w:numId w:val="15"/>
        </w:numPr>
        <w:tabs>
          <w:tab w:val="clear" w:pos="2880"/>
        </w:tabs>
        <w:ind w:left="330" w:hanging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Informacja o wynikach postępowania zostanie upubliczniona na stronie internetowej Zamawiającego.</w:t>
      </w:r>
    </w:p>
    <w:p w14:paraId="7C44BE22" w14:textId="77777777" w:rsidR="00FF18C8" w:rsidRDefault="00FF18C8" w:rsidP="0059761D">
      <w:pPr>
        <w:pStyle w:val="Tekstpodstawowy"/>
        <w:jc w:val="both"/>
        <w:rPr>
          <w:rFonts w:ascii="Times New Roman" w:hAnsi="Times New Roman" w:cs="Times New Roman"/>
          <w:color w:val="FF0000"/>
          <w:sz w:val="22"/>
          <w:szCs w:val="22"/>
          <w:lang w:val="pl-PL"/>
        </w:rPr>
      </w:pPr>
    </w:p>
    <w:p w14:paraId="743F1290" w14:textId="2D941BDD" w:rsidR="0059761D" w:rsidRPr="00D976E2" w:rsidRDefault="0059761D" w:rsidP="0059761D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D976E2">
        <w:rPr>
          <w:rFonts w:ascii="Times New Roman" w:hAnsi="Times New Roman" w:cs="Times New Roman"/>
          <w:sz w:val="22"/>
          <w:szCs w:val="22"/>
          <w:lang w:val="pl-PL"/>
        </w:rPr>
        <w:t>19. Klauzule RODO.</w:t>
      </w:r>
    </w:p>
    <w:p w14:paraId="11F57D82" w14:textId="2006EA2A" w:rsidR="00D976E2" w:rsidRPr="00D976E2" w:rsidRDefault="00D976E2" w:rsidP="00D976E2">
      <w:pPr>
        <w:pStyle w:val="NormalnyWeb"/>
        <w:spacing w:before="0" w:after="0"/>
        <w:ind w:left="45"/>
        <w:jc w:val="both"/>
        <w:rPr>
          <w:rFonts w:cs="Times New Roman"/>
          <w:sz w:val="22"/>
          <w:szCs w:val="22"/>
        </w:rPr>
      </w:pPr>
      <w:r w:rsidRPr="00D976E2">
        <w:rPr>
          <w:rFonts w:cs="Times New Roman"/>
          <w:b/>
          <w:sz w:val="22"/>
          <w:szCs w:val="22"/>
        </w:rPr>
        <w:t xml:space="preserve">KLAUZULA INFORMACYJNA RODO: </w:t>
      </w:r>
      <w:r w:rsidRPr="00D976E2">
        <w:rPr>
          <w:rFonts w:cs="Times New Roman"/>
          <w:sz w:val="22"/>
          <w:szCs w:val="22"/>
        </w:rPr>
        <w:t xml:space="preserve">Dane osobowe będą przetwarzane w celu przeprowadzenia postepowania </w:t>
      </w:r>
      <w:r>
        <w:rPr>
          <w:rFonts w:cs="Times New Roman"/>
          <w:sz w:val="22"/>
          <w:szCs w:val="22"/>
        </w:rPr>
        <w:t>w formie procedury konkurencyjnej</w:t>
      </w:r>
      <w:r w:rsidRPr="00D976E2">
        <w:rPr>
          <w:rFonts w:cs="Times New Roman"/>
          <w:sz w:val="22"/>
          <w:szCs w:val="22"/>
        </w:rPr>
        <w:t>. Podstawą przetwarzania danych osobowych jest regulamin wewnętrzny do 30 tyś Euro - Zarządzenia Nr 3 /2014 Dyrektora Miejskiego Ośrodka Pomocy Społecznej w Białogardzie z dnia 16.04.2014 r. w sprawie zasad i trybu udzielania  w Miejskim Ośrodku Pomocy Społecznej w Białogardzie zamówień publicznych, których wartość  nie przekracza  wyrażonej w złotych równowartości kwoty 30 000 Euro.</w:t>
      </w:r>
    </w:p>
    <w:p w14:paraId="11DCAEEF" w14:textId="7EC0E547" w:rsidR="00D976E2" w:rsidRPr="00D976E2" w:rsidRDefault="00D976E2" w:rsidP="00D976E2">
      <w:pPr>
        <w:pStyle w:val="NormalnyWeb"/>
        <w:spacing w:before="0" w:after="0"/>
        <w:ind w:left="45"/>
        <w:jc w:val="both"/>
        <w:rPr>
          <w:rFonts w:cs="Times New Roman"/>
          <w:sz w:val="22"/>
          <w:szCs w:val="22"/>
        </w:rPr>
      </w:pPr>
      <w:r w:rsidRPr="00D976E2">
        <w:rPr>
          <w:rFonts w:cs="Times New Roman"/>
          <w:sz w:val="22"/>
          <w:szCs w:val="22"/>
        </w:rPr>
        <w:t xml:space="preserve">Prosimy o zapoznanie się z Klauzulą Informacyjną RODO – Załącznik Nr </w:t>
      </w:r>
      <w:r w:rsidR="003518C8">
        <w:rPr>
          <w:rFonts w:cs="Times New Roman"/>
          <w:sz w:val="22"/>
          <w:szCs w:val="22"/>
        </w:rPr>
        <w:t>6.</w:t>
      </w:r>
    </w:p>
    <w:p w14:paraId="25FDBAD6" w14:textId="77777777" w:rsidR="00D976E2" w:rsidRPr="00792CB7" w:rsidRDefault="00D976E2" w:rsidP="0059761D">
      <w:pPr>
        <w:pStyle w:val="Tekstpodstawowy"/>
        <w:jc w:val="both"/>
        <w:rPr>
          <w:rFonts w:ascii="Times New Roman" w:hAnsi="Times New Roman" w:cs="Times New Roman"/>
          <w:color w:val="FF0000"/>
          <w:sz w:val="22"/>
          <w:szCs w:val="22"/>
          <w:lang w:val="pl-PL"/>
        </w:rPr>
      </w:pPr>
    </w:p>
    <w:p w14:paraId="32B81407" w14:textId="77777777" w:rsidR="00FF18C8" w:rsidRDefault="00FF18C8">
      <w:pPr>
        <w:pStyle w:val="Tekstpodstawowy"/>
        <w:rPr>
          <w:i/>
          <w:lang w:val="pl-PL"/>
        </w:rPr>
      </w:pPr>
    </w:p>
    <w:p w14:paraId="5AE511CE" w14:textId="77777777" w:rsidR="00FF18C8" w:rsidRPr="00792CB7" w:rsidRDefault="0059761D">
      <w:pPr>
        <w:pStyle w:val="Tekstpodstawowy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  <w:lang w:val="pl-PL"/>
        </w:rPr>
        <w:t>20</w:t>
      </w:r>
      <w:r w:rsidR="00FF18C8" w:rsidRPr="00792CB7">
        <w:rPr>
          <w:rFonts w:ascii="Times New Roman" w:hAnsi="Times New Roman" w:cs="Times New Roman"/>
          <w:b/>
          <w:sz w:val="22"/>
          <w:szCs w:val="22"/>
          <w:lang w:val="pl-PL"/>
        </w:rPr>
        <w:t>. Załączniki:</w:t>
      </w:r>
    </w:p>
    <w:p w14:paraId="20E8EDB2" w14:textId="77777777" w:rsidR="00FF18C8" w:rsidRPr="00011221" w:rsidRDefault="00FF18C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Wzór f</w:t>
      </w:r>
      <w:r w:rsidRPr="00011221">
        <w:rPr>
          <w:rFonts w:ascii="Times New Roman" w:hAnsi="Times New Roman" w:cs="Times New Roman"/>
          <w:sz w:val="22"/>
          <w:szCs w:val="22"/>
          <w:lang w:val="pl-PL"/>
        </w:rPr>
        <w:t>ormularz</w:t>
      </w:r>
      <w:r>
        <w:rPr>
          <w:rFonts w:ascii="Times New Roman" w:hAnsi="Times New Roman" w:cs="Times New Roman"/>
          <w:sz w:val="22"/>
          <w:szCs w:val="22"/>
          <w:lang w:val="pl-PL"/>
        </w:rPr>
        <w:t>a oferty</w:t>
      </w:r>
      <w:r w:rsidRPr="00011221">
        <w:rPr>
          <w:rFonts w:ascii="Times New Roman" w:hAnsi="Times New Roman" w:cs="Times New Roman"/>
          <w:sz w:val="22"/>
          <w:szCs w:val="22"/>
          <w:lang w:val="pl-PL"/>
        </w:rPr>
        <w:t>,</w:t>
      </w:r>
    </w:p>
    <w:p w14:paraId="22F381AF" w14:textId="77777777" w:rsidR="00FF18C8" w:rsidRDefault="00FF18C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11221">
        <w:rPr>
          <w:rFonts w:ascii="Times New Roman" w:hAnsi="Times New Roman" w:cs="Times New Roman"/>
          <w:sz w:val="22"/>
          <w:szCs w:val="22"/>
          <w:lang w:val="pl-PL"/>
        </w:rPr>
        <w:t>Wzór wykazu robót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budowlanych,</w:t>
      </w:r>
    </w:p>
    <w:p w14:paraId="72C2DD01" w14:textId="77777777" w:rsidR="00FF18C8" w:rsidRPr="00011221" w:rsidRDefault="00FF18C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Wzór oświadczenia o braku powiązań osobowych i kapitałowych z Zamawiającym,</w:t>
      </w:r>
    </w:p>
    <w:p w14:paraId="38A565AD" w14:textId="77777777" w:rsidR="00FF18C8" w:rsidRPr="00011221" w:rsidRDefault="00FF18C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011221">
        <w:rPr>
          <w:rFonts w:ascii="Times New Roman" w:hAnsi="Times New Roman" w:cs="Times New Roman"/>
          <w:sz w:val="22"/>
          <w:szCs w:val="22"/>
          <w:lang w:val="pl-PL"/>
        </w:rPr>
        <w:t>Projekt umowy,</w:t>
      </w:r>
    </w:p>
    <w:p w14:paraId="3C3A707E" w14:textId="2510FBF2" w:rsidR="00FF18C8" w:rsidRDefault="00FF18C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Przedmiar</w:t>
      </w:r>
      <w:r w:rsidRPr="00011221">
        <w:rPr>
          <w:rFonts w:ascii="Times New Roman" w:hAnsi="Times New Roman" w:cs="Times New Roman"/>
          <w:sz w:val="22"/>
          <w:szCs w:val="22"/>
          <w:lang w:val="pl-PL"/>
        </w:rPr>
        <w:t xml:space="preserve"> robót,</w:t>
      </w:r>
    </w:p>
    <w:p w14:paraId="179E2DE3" w14:textId="5F4FA5CE" w:rsidR="00A40148" w:rsidRPr="00011221" w:rsidRDefault="00A40148" w:rsidP="00E56301">
      <w:pPr>
        <w:pStyle w:val="Tekstpodstawowy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Klauzula RODO.</w:t>
      </w:r>
    </w:p>
    <w:p w14:paraId="28FA7907" w14:textId="77777777" w:rsidR="00FF18C8" w:rsidRDefault="00FF18C8" w:rsidP="00BF1383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C01C08F" w14:textId="77777777" w:rsidR="00FF18C8" w:rsidRDefault="00FF18C8" w:rsidP="00BF1383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5A44FE92" w14:textId="77777777" w:rsidR="00FF18C8" w:rsidRDefault="00FF18C8" w:rsidP="00BF1383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3E711F7" w14:textId="56614D81" w:rsidR="00FF18C8" w:rsidRPr="00011221" w:rsidRDefault="00FF18C8" w:rsidP="00BF1383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Białogard, dn. </w:t>
      </w:r>
      <w:r w:rsidR="003518C8">
        <w:rPr>
          <w:rFonts w:ascii="Times New Roman" w:hAnsi="Times New Roman" w:cs="Times New Roman"/>
          <w:sz w:val="22"/>
          <w:szCs w:val="22"/>
          <w:lang w:val="pl-PL"/>
        </w:rPr>
        <w:t>25</w:t>
      </w:r>
      <w:r>
        <w:rPr>
          <w:rFonts w:ascii="Times New Roman" w:hAnsi="Times New Roman" w:cs="Times New Roman"/>
          <w:sz w:val="22"/>
          <w:szCs w:val="22"/>
          <w:lang w:val="pl-PL"/>
        </w:rPr>
        <w:t>.0</w:t>
      </w:r>
      <w:r w:rsidR="006004C4">
        <w:rPr>
          <w:rFonts w:ascii="Times New Roman" w:hAnsi="Times New Roman" w:cs="Times New Roman"/>
          <w:sz w:val="22"/>
          <w:szCs w:val="22"/>
          <w:lang w:val="pl-PL"/>
        </w:rPr>
        <w:t>2</w:t>
      </w:r>
      <w:bookmarkStart w:id="4" w:name="_GoBack"/>
      <w:bookmarkEnd w:id="4"/>
      <w:r>
        <w:rPr>
          <w:rFonts w:ascii="Times New Roman" w:hAnsi="Times New Roman" w:cs="Times New Roman"/>
          <w:sz w:val="22"/>
          <w:szCs w:val="22"/>
          <w:lang w:val="pl-PL"/>
        </w:rPr>
        <w:t>.2020 r.</w:t>
      </w:r>
    </w:p>
    <w:sectPr w:rsidR="00FF18C8" w:rsidRPr="00011221" w:rsidSect="005801D5">
      <w:headerReference w:type="default" r:id="rId8"/>
      <w:footerReference w:type="even" r:id="rId9"/>
      <w:footerReference w:type="default" r:id="rId10"/>
      <w:pgSz w:w="11900" w:h="16840"/>
      <w:pgMar w:top="1220" w:right="1340" w:bottom="1240" w:left="1280" w:header="727" w:footer="10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DE36D" w14:textId="77777777" w:rsidR="00BC7FE6" w:rsidRDefault="00BC7FE6" w:rsidP="00C07FE3">
      <w:r>
        <w:separator/>
      </w:r>
    </w:p>
  </w:endnote>
  <w:endnote w:type="continuationSeparator" w:id="0">
    <w:p w14:paraId="147B7DB6" w14:textId="77777777" w:rsidR="00BC7FE6" w:rsidRDefault="00BC7FE6" w:rsidP="00C0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C299" w14:textId="77777777" w:rsidR="00FF18C8" w:rsidRDefault="00FF18C8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14:paraId="08523B5B" w14:textId="77777777" w:rsidR="00FF18C8" w:rsidRDefault="00FF18C8" w:rsidP="00E07AD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32587" w14:textId="77777777" w:rsidR="00FF18C8" w:rsidRDefault="00FF18C8" w:rsidP="00682D29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>
      <w:rPr>
        <w:rStyle w:val="Numerstrony"/>
        <w:rFonts w:cs="Arial"/>
        <w:noProof/>
      </w:rPr>
      <w:t>5</w:t>
    </w:r>
    <w:r>
      <w:rPr>
        <w:rStyle w:val="Numerstrony"/>
        <w:rFonts w:cs="Arial"/>
      </w:rPr>
      <w:fldChar w:fldCharType="end"/>
    </w:r>
  </w:p>
  <w:p w14:paraId="33C38249" w14:textId="77777777" w:rsidR="00FF18C8" w:rsidRPr="00CC23E3" w:rsidRDefault="00FF18C8" w:rsidP="00E07AD6">
    <w:pPr>
      <w:pStyle w:val="Tekstpodstawowy"/>
      <w:spacing w:line="14" w:lineRule="auto"/>
      <w:ind w:right="360"/>
      <w:rPr>
        <w:rFonts w:ascii="Times New Roman" w:hAnsi="Times New Roman" w:cs="Times New Roman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CAF1E" w14:textId="77777777" w:rsidR="00BC7FE6" w:rsidRDefault="00BC7FE6" w:rsidP="00C07FE3">
      <w:r>
        <w:separator/>
      </w:r>
    </w:p>
  </w:footnote>
  <w:footnote w:type="continuationSeparator" w:id="0">
    <w:p w14:paraId="575C0936" w14:textId="77777777" w:rsidR="00BC7FE6" w:rsidRDefault="00BC7FE6" w:rsidP="00C0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E3AF" w14:textId="77777777" w:rsidR="00FF18C8" w:rsidRDefault="00FF18C8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  <w:sz w:val="22"/>
        <w:szCs w:val="22"/>
      </w:rPr>
    </w:lvl>
  </w:abstractNum>
  <w:abstractNum w:abstractNumId="2" w15:restartNumberingAfterBreak="0">
    <w:nsid w:val="00000008"/>
    <w:multiLevelType w:val="singleLevel"/>
    <w:tmpl w:val="00000008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 w15:restartNumberingAfterBreak="0">
    <w:nsid w:val="00000012"/>
    <w:multiLevelType w:val="multilevel"/>
    <w:tmpl w:val="00000012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pacing w:val="4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5FAA7C80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18"/>
    <w:multiLevelType w:val="single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sz w:val="22"/>
        <w:szCs w:val="22"/>
      </w:rPr>
    </w:lvl>
  </w:abstractNum>
  <w:abstractNum w:abstractNumId="7" w15:restartNumberingAfterBreak="0">
    <w:nsid w:val="00000019"/>
    <w:multiLevelType w:val="singleLevel"/>
    <w:tmpl w:val="00000019"/>
    <w:name w:val="WW8Num3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</w:abstractNum>
  <w:abstractNum w:abstractNumId="8" w15:restartNumberingAfterBreak="0">
    <w:nsid w:val="0000001B"/>
    <w:multiLevelType w:val="multilevel"/>
    <w:tmpl w:val="0000001B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506" w:hanging="360"/>
      </w:pPr>
      <w:rPr>
        <w:rFonts w:cs="Times New Roman" w:hint="default"/>
        <w:sz w:val="22"/>
        <w:szCs w:val="22"/>
      </w:rPr>
    </w:lvl>
    <w:lvl w:ilvl="2">
      <w:start w:val="4"/>
      <w:numFmt w:val="lowerLetter"/>
      <w:lvlText w:val="%3."/>
      <w:lvlJc w:val="left"/>
      <w:pPr>
        <w:tabs>
          <w:tab w:val="num" w:pos="2226"/>
        </w:tabs>
        <w:ind w:left="2226" w:hanging="360"/>
      </w:pPr>
      <w:rPr>
        <w:rFonts w:cs="Times New Roman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0000001C"/>
    <w:multiLevelType w:val="singleLevel"/>
    <w:tmpl w:val="0000001C"/>
    <w:name w:val="WW8Num35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  <w:sz w:val="22"/>
        <w:szCs w:val="22"/>
      </w:rPr>
    </w:lvl>
  </w:abstractNum>
  <w:abstractNum w:abstractNumId="10" w15:restartNumberingAfterBreak="0">
    <w:nsid w:val="0000001E"/>
    <w:multiLevelType w:val="singleLevel"/>
    <w:tmpl w:val="0000001E"/>
    <w:name w:val="WW8Num37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cs="Times New Roman"/>
        <w:color w:val="000000"/>
        <w:sz w:val="22"/>
        <w:szCs w:val="22"/>
      </w:rPr>
    </w:lvl>
  </w:abstractNum>
  <w:abstractNum w:abstractNumId="11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spacing w:val="-4"/>
        <w:sz w:val="22"/>
        <w:szCs w:val="22"/>
      </w:rPr>
    </w:lvl>
  </w:abstractNum>
  <w:abstractNum w:abstractNumId="12" w15:restartNumberingAfterBreak="0">
    <w:nsid w:val="05BC21EA"/>
    <w:multiLevelType w:val="hybridMultilevel"/>
    <w:tmpl w:val="7B747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BDE7E3E"/>
    <w:multiLevelType w:val="hybridMultilevel"/>
    <w:tmpl w:val="BD40BBAE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4" w15:restartNumberingAfterBreak="0">
    <w:nsid w:val="156B5A6E"/>
    <w:multiLevelType w:val="hybridMultilevel"/>
    <w:tmpl w:val="CB0070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CE7796"/>
    <w:multiLevelType w:val="hybridMultilevel"/>
    <w:tmpl w:val="F392AC4A"/>
    <w:lvl w:ilvl="0" w:tplc="74FEAAC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905E47"/>
    <w:multiLevelType w:val="hybridMultilevel"/>
    <w:tmpl w:val="15EC7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B417AB"/>
    <w:multiLevelType w:val="hybridMultilevel"/>
    <w:tmpl w:val="49CED918"/>
    <w:lvl w:ilvl="0" w:tplc="04150011">
      <w:start w:val="1"/>
      <w:numFmt w:val="decimal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8" w15:restartNumberingAfterBreak="0">
    <w:nsid w:val="4071790C"/>
    <w:multiLevelType w:val="hybridMultilevel"/>
    <w:tmpl w:val="218C6722"/>
    <w:lvl w:ilvl="0" w:tplc="74FEAAC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A179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0" w15:restartNumberingAfterBreak="0">
    <w:nsid w:val="6A6606E2"/>
    <w:multiLevelType w:val="hybridMultilevel"/>
    <w:tmpl w:val="94F2B69C"/>
    <w:lvl w:ilvl="0" w:tplc="04150011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1" w15:restartNumberingAfterBreak="0">
    <w:nsid w:val="79587342"/>
    <w:multiLevelType w:val="hybridMultilevel"/>
    <w:tmpl w:val="D98ED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7"/>
  </w:num>
  <w:num w:numId="9">
    <w:abstractNumId w:val="6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0"/>
  </w:num>
  <w:num w:numId="15">
    <w:abstractNumId w:val="16"/>
  </w:num>
  <w:num w:numId="16">
    <w:abstractNumId w:val="19"/>
  </w:num>
  <w:num w:numId="17">
    <w:abstractNumId w:val="15"/>
  </w:num>
  <w:num w:numId="18">
    <w:abstractNumId w:val="18"/>
  </w:num>
  <w:num w:numId="19">
    <w:abstractNumId w:val="12"/>
  </w:num>
  <w:num w:numId="20">
    <w:abstractNumId w:val="14"/>
  </w:num>
  <w:num w:numId="2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E3"/>
    <w:rsid w:val="00007AA9"/>
    <w:rsid w:val="00011221"/>
    <w:rsid w:val="000329E5"/>
    <w:rsid w:val="000567E2"/>
    <w:rsid w:val="000F1090"/>
    <w:rsid w:val="00107741"/>
    <w:rsid w:val="00123B84"/>
    <w:rsid w:val="00177D9E"/>
    <w:rsid w:val="0019024D"/>
    <w:rsid w:val="001C5D4C"/>
    <w:rsid w:val="001E1158"/>
    <w:rsid w:val="002613C1"/>
    <w:rsid w:val="00282DFD"/>
    <w:rsid w:val="002A1844"/>
    <w:rsid w:val="002C21B2"/>
    <w:rsid w:val="002C5847"/>
    <w:rsid w:val="002D1440"/>
    <w:rsid w:val="002D2014"/>
    <w:rsid w:val="002E0505"/>
    <w:rsid w:val="00317E1D"/>
    <w:rsid w:val="00320DF1"/>
    <w:rsid w:val="0035061C"/>
    <w:rsid w:val="003518C8"/>
    <w:rsid w:val="00367039"/>
    <w:rsid w:val="00372A11"/>
    <w:rsid w:val="003B7196"/>
    <w:rsid w:val="003C4AB7"/>
    <w:rsid w:val="003D0144"/>
    <w:rsid w:val="003D135C"/>
    <w:rsid w:val="003E3139"/>
    <w:rsid w:val="003E3200"/>
    <w:rsid w:val="003E34E7"/>
    <w:rsid w:val="003F0041"/>
    <w:rsid w:val="00425D90"/>
    <w:rsid w:val="0045572E"/>
    <w:rsid w:val="00455BAE"/>
    <w:rsid w:val="004758E0"/>
    <w:rsid w:val="00475B0D"/>
    <w:rsid w:val="00477F69"/>
    <w:rsid w:val="0048150A"/>
    <w:rsid w:val="004A75EB"/>
    <w:rsid w:val="004F72A3"/>
    <w:rsid w:val="004F7E00"/>
    <w:rsid w:val="005023C6"/>
    <w:rsid w:val="00532688"/>
    <w:rsid w:val="00563DEC"/>
    <w:rsid w:val="0057194D"/>
    <w:rsid w:val="005801D5"/>
    <w:rsid w:val="00584315"/>
    <w:rsid w:val="00585639"/>
    <w:rsid w:val="00587CD0"/>
    <w:rsid w:val="0059761D"/>
    <w:rsid w:val="005A3934"/>
    <w:rsid w:val="005B6AF1"/>
    <w:rsid w:val="005C713A"/>
    <w:rsid w:val="005E7E1A"/>
    <w:rsid w:val="005F3F03"/>
    <w:rsid w:val="006004C4"/>
    <w:rsid w:val="00612420"/>
    <w:rsid w:val="00627D22"/>
    <w:rsid w:val="00633B84"/>
    <w:rsid w:val="00636C29"/>
    <w:rsid w:val="0065525B"/>
    <w:rsid w:val="00677515"/>
    <w:rsid w:val="00682D29"/>
    <w:rsid w:val="0069423E"/>
    <w:rsid w:val="006946EF"/>
    <w:rsid w:val="006A388D"/>
    <w:rsid w:val="006E0ED9"/>
    <w:rsid w:val="006F1DBB"/>
    <w:rsid w:val="0070301D"/>
    <w:rsid w:val="0071049B"/>
    <w:rsid w:val="007157A0"/>
    <w:rsid w:val="0074368D"/>
    <w:rsid w:val="00792CB7"/>
    <w:rsid w:val="007A677D"/>
    <w:rsid w:val="007B1B9F"/>
    <w:rsid w:val="008238BE"/>
    <w:rsid w:val="008A0B99"/>
    <w:rsid w:val="008C1663"/>
    <w:rsid w:val="008D361E"/>
    <w:rsid w:val="008F6000"/>
    <w:rsid w:val="008F642F"/>
    <w:rsid w:val="008F646F"/>
    <w:rsid w:val="00902985"/>
    <w:rsid w:val="009118D4"/>
    <w:rsid w:val="00914017"/>
    <w:rsid w:val="009451D8"/>
    <w:rsid w:val="00950AC0"/>
    <w:rsid w:val="00952085"/>
    <w:rsid w:val="00964588"/>
    <w:rsid w:val="00967C2F"/>
    <w:rsid w:val="00970328"/>
    <w:rsid w:val="00993CCC"/>
    <w:rsid w:val="009947C0"/>
    <w:rsid w:val="009A570B"/>
    <w:rsid w:val="009D0EF9"/>
    <w:rsid w:val="009F0EA1"/>
    <w:rsid w:val="009F492E"/>
    <w:rsid w:val="00A12278"/>
    <w:rsid w:val="00A12A82"/>
    <w:rsid w:val="00A170A0"/>
    <w:rsid w:val="00A24A55"/>
    <w:rsid w:val="00A40148"/>
    <w:rsid w:val="00A57036"/>
    <w:rsid w:val="00A828BF"/>
    <w:rsid w:val="00A977E3"/>
    <w:rsid w:val="00AD7751"/>
    <w:rsid w:val="00AE1D7B"/>
    <w:rsid w:val="00AE3066"/>
    <w:rsid w:val="00AF43F4"/>
    <w:rsid w:val="00AF64BD"/>
    <w:rsid w:val="00B1338E"/>
    <w:rsid w:val="00B2757E"/>
    <w:rsid w:val="00B47954"/>
    <w:rsid w:val="00B52373"/>
    <w:rsid w:val="00B54ACB"/>
    <w:rsid w:val="00B609FD"/>
    <w:rsid w:val="00B63FF7"/>
    <w:rsid w:val="00BA6E37"/>
    <w:rsid w:val="00BA76C9"/>
    <w:rsid w:val="00BA7CDC"/>
    <w:rsid w:val="00BC7FE6"/>
    <w:rsid w:val="00BF1383"/>
    <w:rsid w:val="00C07FE3"/>
    <w:rsid w:val="00C14384"/>
    <w:rsid w:val="00C351C4"/>
    <w:rsid w:val="00C52941"/>
    <w:rsid w:val="00C630BB"/>
    <w:rsid w:val="00C71576"/>
    <w:rsid w:val="00C80BE2"/>
    <w:rsid w:val="00C94999"/>
    <w:rsid w:val="00C96202"/>
    <w:rsid w:val="00CA2386"/>
    <w:rsid w:val="00CC073B"/>
    <w:rsid w:val="00CC23E3"/>
    <w:rsid w:val="00CC53CD"/>
    <w:rsid w:val="00CD0899"/>
    <w:rsid w:val="00CD3CD3"/>
    <w:rsid w:val="00CF3B0C"/>
    <w:rsid w:val="00D1031A"/>
    <w:rsid w:val="00D15969"/>
    <w:rsid w:val="00D162C4"/>
    <w:rsid w:val="00D801D0"/>
    <w:rsid w:val="00D84168"/>
    <w:rsid w:val="00D9769B"/>
    <w:rsid w:val="00D976E2"/>
    <w:rsid w:val="00DC4554"/>
    <w:rsid w:val="00DC4B97"/>
    <w:rsid w:val="00DE6C5E"/>
    <w:rsid w:val="00DF7B57"/>
    <w:rsid w:val="00E07AD6"/>
    <w:rsid w:val="00E1176F"/>
    <w:rsid w:val="00E12FBD"/>
    <w:rsid w:val="00E22111"/>
    <w:rsid w:val="00E40E10"/>
    <w:rsid w:val="00E5440A"/>
    <w:rsid w:val="00E56301"/>
    <w:rsid w:val="00E5700D"/>
    <w:rsid w:val="00E700FA"/>
    <w:rsid w:val="00E71150"/>
    <w:rsid w:val="00E914D0"/>
    <w:rsid w:val="00EB36F7"/>
    <w:rsid w:val="00ED28C4"/>
    <w:rsid w:val="00EE40A2"/>
    <w:rsid w:val="00F033CC"/>
    <w:rsid w:val="00F37FAE"/>
    <w:rsid w:val="00F60D54"/>
    <w:rsid w:val="00FC092B"/>
    <w:rsid w:val="00FD1679"/>
    <w:rsid w:val="00FD1C69"/>
    <w:rsid w:val="00FE5DEE"/>
    <w:rsid w:val="00FF18C8"/>
    <w:rsid w:val="00FF7107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D0871"/>
  <w15:docId w15:val="{8782D56A-F20D-4E22-AE44-DBCF1D73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E3"/>
    <w:pPr>
      <w:widowControl w:val="0"/>
    </w:pPr>
    <w:rPr>
      <w:rFonts w:ascii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C07FE3"/>
    <w:pPr>
      <w:ind w:left="13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C07FE3"/>
    <w:pPr>
      <w:ind w:left="5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977E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9"/>
    <w:semiHidden/>
    <w:locked/>
    <w:rsid w:val="00A977E3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Spistreci1">
    <w:name w:val="toc 1"/>
    <w:basedOn w:val="Normalny"/>
    <w:uiPriority w:val="99"/>
    <w:rsid w:val="00C07FE3"/>
    <w:pPr>
      <w:spacing w:before="100"/>
      <w:ind w:left="541" w:hanging="403"/>
    </w:pPr>
    <w:rPr>
      <w:sz w:val="24"/>
      <w:szCs w:val="24"/>
    </w:rPr>
  </w:style>
  <w:style w:type="paragraph" w:styleId="Spistreci2">
    <w:name w:val="toc 2"/>
    <w:basedOn w:val="Normalny"/>
    <w:uiPriority w:val="99"/>
    <w:rsid w:val="00C07FE3"/>
    <w:pPr>
      <w:spacing w:before="100"/>
      <w:ind w:left="138"/>
    </w:pPr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C07FE3"/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styleId="Akapitzlist">
    <w:name w:val="List Paragraph"/>
    <w:basedOn w:val="Normalny"/>
    <w:uiPriority w:val="99"/>
    <w:qFormat/>
    <w:rsid w:val="00C07FE3"/>
    <w:pPr>
      <w:spacing w:before="4"/>
      <w:ind w:left="498" w:hanging="360"/>
      <w:jc w:val="both"/>
    </w:pPr>
  </w:style>
  <w:style w:type="paragraph" w:customStyle="1" w:styleId="TableParagraph">
    <w:name w:val="Table Paragraph"/>
    <w:basedOn w:val="Normalny"/>
    <w:uiPriority w:val="99"/>
    <w:rsid w:val="00C07FE3"/>
  </w:style>
  <w:style w:type="paragraph" w:styleId="Nagwek">
    <w:name w:val="header"/>
    <w:basedOn w:val="Normalny"/>
    <w:link w:val="Nagwek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styleId="Stopka">
    <w:name w:val="footer"/>
    <w:basedOn w:val="Normalny"/>
    <w:link w:val="StopkaZnak"/>
    <w:uiPriority w:val="99"/>
    <w:rsid w:val="005023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77E3"/>
    <w:rPr>
      <w:rFonts w:ascii="Arial" w:hAnsi="Arial" w:cs="Arial"/>
      <w:lang w:val="en-US" w:eastAsia="en-US"/>
    </w:rPr>
  </w:style>
  <w:style w:type="paragraph" w:customStyle="1" w:styleId="pkt">
    <w:name w:val="pkt"/>
    <w:basedOn w:val="Normalny"/>
    <w:uiPriority w:val="99"/>
    <w:rsid w:val="00D15969"/>
    <w:pPr>
      <w:widowControl/>
      <w:suppressAutoHyphens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val="pl-PL" w:eastAsia="ar-SA"/>
    </w:rPr>
  </w:style>
  <w:style w:type="paragraph" w:customStyle="1" w:styleId="Tekstpodstawowy31">
    <w:name w:val="Tekst podstawowy 31"/>
    <w:basedOn w:val="Normalny"/>
    <w:uiPriority w:val="99"/>
    <w:rsid w:val="00C630BB"/>
    <w:pPr>
      <w:widowControl/>
      <w:suppressAutoHyphens/>
      <w:spacing w:after="120"/>
    </w:pPr>
    <w:rPr>
      <w:rFonts w:ascii="Times New Roman" w:hAnsi="Times New Roman" w:cs="Times New Roman"/>
      <w:sz w:val="16"/>
      <w:szCs w:val="16"/>
      <w:lang w:val="pl-PL" w:eastAsia="ar-SA"/>
    </w:rPr>
  </w:style>
  <w:style w:type="character" w:styleId="Hipercze">
    <w:name w:val="Hyperlink"/>
    <w:uiPriority w:val="99"/>
    <w:rsid w:val="006E0ED9"/>
    <w:rPr>
      <w:rFonts w:cs="Times New Roman"/>
      <w:color w:val="0000FF"/>
      <w:u w:val="single"/>
    </w:rPr>
  </w:style>
  <w:style w:type="paragraph" w:customStyle="1" w:styleId="pkt1">
    <w:name w:val="pkt1"/>
    <w:basedOn w:val="pkt"/>
    <w:uiPriority w:val="99"/>
    <w:rsid w:val="00A12A82"/>
    <w:pPr>
      <w:ind w:left="850" w:hanging="425"/>
    </w:pPr>
  </w:style>
  <w:style w:type="character" w:styleId="Numerstrony">
    <w:name w:val="page number"/>
    <w:uiPriority w:val="99"/>
    <w:rsid w:val="00E07AD6"/>
    <w:rPr>
      <w:rFonts w:cs="Times New Roman"/>
    </w:rPr>
  </w:style>
  <w:style w:type="character" w:styleId="Pogrubienie">
    <w:name w:val="Strong"/>
    <w:uiPriority w:val="99"/>
    <w:qFormat/>
    <w:locked/>
    <w:rsid w:val="003E3200"/>
    <w:rPr>
      <w:rFonts w:cs="Times New Roman"/>
      <w:b/>
      <w:bCs/>
    </w:rPr>
  </w:style>
  <w:style w:type="paragraph" w:styleId="NormalnyWeb">
    <w:name w:val="Normal (Web)"/>
    <w:basedOn w:val="Normalny"/>
    <w:rsid w:val="00D976E2"/>
    <w:pPr>
      <w:suppressAutoHyphens/>
      <w:autoSpaceDN w:val="0"/>
      <w:spacing w:before="280" w:after="119"/>
      <w:textAlignment w:val="baseline"/>
    </w:pPr>
    <w:rPr>
      <w:rFonts w:ascii="Times New Roman" w:eastAsia="Arial Unicode MS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2236</Words>
  <Characters>13420</Characters>
  <Application>Microsoft Office Word</Application>
  <DocSecurity>0</DocSecurity>
  <Lines>111</Lines>
  <Paragraphs>31</Paragraphs>
  <ScaleCrop>false</ScaleCrop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 nr 5 Zasady do zamówien  wersja 5.0</dc:title>
  <dc:subject/>
  <dc:creator>aorszewska</dc:creator>
  <cp:keywords/>
  <dc:description/>
  <cp:lastModifiedBy>Roger Borkowski</cp:lastModifiedBy>
  <cp:revision>3</cp:revision>
  <dcterms:created xsi:type="dcterms:W3CDTF">2020-02-25T09:27:00Z</dcterms:created>
  <dcterms:modified xsi:type="dcterms:W3CDTF">2020-02-25T09:33:00Z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2.1.1.0</vt:lpwstr>
  </property>
</Properties>
</file>