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A0" w:rsidRDefault="000A39A0" w:rsidP="000A39A0">
      <w:pPr>
        <w:jc w:val="right"/>
      </w:pPr>
      <w:r>
        <w:t>Załącznik nr 4</w:t>
      </w:r>
    </w:p>
    <w:p w:rsidR="007361B6" w:rsidRDefault="007361B6" w:rsidP="007361B6">
      <w:r>
        <w:t>SAO.271.3.2.2023</w:t>
      </w:r>
    </w:p>
    <w:p w:rsidR="007361B6" w:rsidRDefault="007361B6" w:rsidP="007361B6">
      <w:bookmarkStart w:id="0" w:name="_GoBack"/>
      <w:bookmarkEnd w:id="0"/>
    </w:p>
    <w:p w:rsidR="000A39A0" w:rsidRDefault="000A39A0" w:rsidP="000A39A0">
      <w:r>
        <w:t xml:space="preserve"> .......................................................</w:t>
      </w:r>
    </w:p>
    <w:p w:rsidR="000A39A0" w:rsidRDefault="000A39A0" w:rsidP="000A39A0">
      <w:r>
        <w:t xml:space="preserve">Nazwa Wykonawcy </w:t>
      </w:r>
    </w:p>
    <w:p w:rsidR="000A39A0" w:rsidRDefault="000A39A0" w:rsidP="000A39A0"/>
    <w:p w:rsidR="000A39A0" w:rsidRPr="000A39A0" w:rsidRDefault="000A39A0" w:rsidP="000A39A0">
      <w:pPr>
        <w:jc w:val="center"/>
        <w:rPr>
          <w:b/>
          <w:sz w:val="28"/>
        </w:rPr>
      </w:pPr>
      <w:r w:rsidRPr="000A39A0">
        <w:rPr>
          <w:b/>
          <w:sz w:val="28"/>
        </w:rPr>
        <w:t>ZAKRES SPECJALISTYCZNYCH USŁUG OPIEKUŃCZYCH</w:t>
      </w:r>
    </w:p>
    <w:p w:rsidR="000A39A0" w:rsidRDefault="000A39A0" w:rsidP="000A39A0">
      <w:pPr>
        <w:spacing w:after="0"/>
        <w:jc w:val="both"/>
      </w:pPr>
      <w:r w:rsidRPr="000A39A0">
        <w:rPr>
          <w:b/>
          <w:sz w:val="28"/>
        </w:rPr>
        <w:t xml:space="preserve"> </w:t>
      </w:r>
      <w:r>
        <w:t>Specjalistyczne usługi opiekuńcze są to usługi dostosowane do szczególnych potrzeb wynikających</w:t>
      </w:r>
      <w:r>
        <w:br/>
        <w:t xml:space="preserve"> z rodzaju schorzenia lub niepełnosprawności, świadczone przez osoby ze specjalistycznym przygotowaniem zawodowym.</w:t>
      </w: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center"/>
      </w:pPr>
      <w:r>
        <w:t>WYKAZ SPECJALISTYCZNYCH USŁUG OPIEKUŃCZYCH DLA KLIENTÓW  MIEJSKIEGO OŚRODKA POMOCY SPOŁECZNEJ W BIAŁOGARDZIE</w:t>
      </w:r>
    </w:p>
    <w:p w:rsidR="000A39A0" w:rsidRDefault="000A39A0" w:rsidP="000A39A0">
      <w:pPr>
        <w:spacing w:after="0"/>
        <w:jc w:val="center"/>
      </w:pPr>
    </w:p>
    <w:p w:rsidR="000A39A0" w:rsidRDefault="000A39A0" w:rsidP="000A39A0">
      <w:pPr>
        <w:spacing w:after="0"/>
        <w:jc w:val="both"/>
      </w:pPr>
      <w:r>
        <w:t>1. Celem usług,  jest utrzymanie w jak najlepszej kondycji fizycznej i psychicznej świadczeniobiorcy.</w:t>
      </w:r>
    </w:p>
    <w:p w:rsidR="000A39A0" w:rsidRDefault="000A39A0" w:rsidP="000A39A0">
      <w:pPr>
        <w:spacing w:after="0"/>
        <w:jc w:val="both"/>
      </w:pPr>
      <w:r>
        <w:t>2. Zakres usług obejmuje wykonywanie (w zależności od stanu zdrowia, wieku i warunków bytowych Świadczeniobiorcy) usług zgodnie z rozporządzeniem Ministra Polityki Społecznej w sprawie specjalistycznych usług opiekuńczych z dnia 22 września 2005 r. (</w:t>
      </w:r>
      <w:r w:rsidRPr="000A39A0">
        <w:t>Dz. U. 2005 nr 189, poz. 1598, 2006 nr 134, poz. 943 oraz 2023, poz. 395</w:t>
      </w:r>
      <w:r>
        <w:t xml:space="preserve">z </w:t>
      </w:r>
      <w:proofErr w:type="spellStart"/>
      <w:r>
        <w:t>późn</w:t>
      </w:r>
      <w:proofErr w:type="spellEnd"/>
      <w:r>
        <w:t>. zm.):</w:t>
      </w:r>
    </w:p>
    <w:p w:rsidR="000A39A0" w:rsidRDefault="000A39A0" w:rsidP="000A39A0">
      <w:pPr>
        <w:pStyle w:val="Akapitzlist"/>
        <w:numPr>
          <w:ilvl w:val="0"/>
          <w:numId w:val="1"/>
        </w:numPr>
        <w:spacing w:after="0"/>
        <w:jc w:val="both"/>
      </w:pPr>
      <w:r>
        <w:t xml:space="preserve">uczenie i rozwijanie umiejętności niezbędnych do samodzielnego życia, w tym zwłaszcza: </w:t>
      </w:r>
    </w:p>
    <w:p w:rsidR="000A39A0" w:rsidRDefault="000A39A0" w:rsidP="000A39A0">
      <w:pPr>
        <w:pStyle w:val="Akapitzlist"/>
        <w:numPr>
          <w:ilvl w:val="0"/>
          <w:numId w:val="2"/>
        </w:numPr>
        <w:spacing w:after="0"/>
        <w:jc w:val="both"/>
      </w:pPr>
      <w:r>
        <w:t xml:space="preserve"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</w:t>
      </w:r>
      <w:r>
        <w:br/>
        <w:t xml:space="preserve">w szczególności takich jak: samoobsługa, zwłaszcza wykonywanie czynności gospodarczych </w:t>
      </w:r>
      <w:r>
        <w:br/>
        <w:t xml:space="preserve">i porządkowych, w tym umiejętność utrzymania i prowadzenia domu, dbałość o higienę </w:t>
      </w:r>
      <w:r>
        <w:br/>
        <w:t xml:space="preserve">i wygląd, utrzymywanie kontaktów z domownikami, rówieśnikami, w miejscu nauki i pracy oraz ze społecznością lokalną, wspólne organizowanie i spędzanie czasu wolnego, korzystanie z usług różnych instytucji, </w:t>
      </w:r>
    </w:p>
    <w:p w:rsidR="000A39A0" w:rsidRDefault="000A39A0" w:rsidP="000A39A0">
      <w:pPr>
        <w:pStyle w:val="Akapitzlist"/>
        <w:numPr>
          <w:ilvl w:val="0"/>
          <w:numId w:val="2"/>
        </w:numPr>
        <w:spacing w:after="0"/>
        <w:jc w:val="both"/>
      </w:pPr>
      <w:r>
        <w:t xml:space="preserve"> interwencje i pomoc w życiu w rodzinie, w tym: pomoc w radzeniu sobie w sytuacjach kryzysowych - poradnictwo specjalistyczne, interwencje kryzysowe, wsparcie psychologiczne, rozmowy terapeutyczne, </w:t>
      </w:r>
    </w:p>
    <w:p w:rsidR="000A39A0" w:rsidRDefault="000A39A0" w:rsidP="000A39A0">
      <w:pPr>
        <w:pStyle w:val="Akapitzlist"/>
        <w:numPr>
          <w:ilvl w:val="0"/>
          <w:numId w:val="2"/>
        </w:numPr>
        <w:spacing w:after="0"/>
        <w:jc w:val="both"/>
      </w:pPr>
      <w:r>
        <w:t xml:space="preserve">ułatwienie dostępu do edukacji i kultury, </w:t>
      </w:r>
    </w:p>
    <w:p w:rsidR="000A39A0" w:rsidRDefault="000A39A0" w:rsidP="000A39A0">
      <w:pPr>
        <w:pStyle w:val="Akapitzlist"/>
        <w:numPr>
          <w:ilvl w:val="0"/>
          <w:numId w:val="2"/>
        </w:numPr>
        <w:spacing w:after="0"/>
        <w:jc w:val="both"/>
      </w:pPr>
      <w:r>
        <w:t xml:space="preserve">doradztwo, koordynacja działań innych służb na rzecz rodziny, której członkiem jest osoba uzyskująca pomoc w formie specjalistycznych usług, </w:t>
      </w:r>
    </w:p>
    <w:p w:rsidR="00201F09" w:rsidRDefault="000A39A0" w:rsidP="000A39A0">
      <w:pPr>
        <w:pStyle w:val="Akapitzlist"/>
        <w:numPr>
          <w:ilvl w:val="0"/>
          <w:numId w:val="2"/>
        </w:numPr>
        <w:spacing w:after="0"/>
        <w:jc w:val="both"/>
      </w:pPr>
      <w:r>
        <w:t xml:space="preserve">kształtowanie pozytywnych relacji osoby wspieranej z osobami bliskimi,  współpraca </w:t>
      </w:r>
      <w:r>
        <w:br/>
        <w:t xml:space="preserve">z rodziną - kształtowanie odpowiednich postaw wobec osoby chorującej, niepełnosprawnej, </w:t>
      </w:r>
    </w:p>
    <w:p w:rsidR="000A39A0" w:rsidRDefault="000A39A0" w:rsidP="000A39A0">
      <w:pPr>
        <w:pStyle w:val="Akapitzlist"/>
        <w:numPr>
          <w:ilvl w:val="0"/>
          <w:numId w:val="2"/>
        </w:numPr>
        <w:spacing w:after="0"/>
        <w:jc w:val="both"/>
      </w:pPr>
      <w:r>
        <w:t xml:space="preserve">pomoc w załatwianiu spraw urzędowych, w tym: </w:t>
      </w:r>
    </w:p>
    <w:p w:rsidR="000A39A0" w:rsidRDefault="000A39A0" w:rsidP="00201F09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uzyskaniu świadczeń socjalnych, emerytalno-rentowych, </w:t>
      </w:r>
    </w:p>
    <w:p w:rsidR="00201F09" w:rsidRDefault="000A39A0" w:rsidP="000A39A0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wypełnieniu dokumentów urzędowych, </w:t>
      </w:r>
    </w:p>
    <w:p w:rsidR="000A39A0" w:rsidRDefault="000A39A0" w:rsidP="00201F09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wspieranie i pomoc w uzyskaniu zatrudnienia, w tym zwłaszcza: </w:t>
      </w:r>
    </w:p>
    <w:p w:rsidR="000A39A0" w:rsidRDefault="000A39A0" w:rsidP="00201F09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szukaniu informacji o pracy, pomoc w znalezieniu zatrudnienia lub alternatywnego zajęcia, w szczególności uczestnictwo w zajęciach warsztatów terapii zajęciowej, zakładach aktywności zawodowej, środowiskowych domach samopomocy, centrach i klubach integracji społecznej, klubach pracy, </w:t>
      </w:r>
    </w:p>
    <w:p w:rsidR="000A39A0" w:rsidRDefault="000A39A0" w:rsidP="00201F09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kompletowaniu dokumentów potrzebnych do zatrudnienia, </w:t>
      </w:r>
    </w:p>
    <w:p w:rsidR="000A39A0" w:rsidRDefault="000A39A0" w:rsidP="00201F09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przygotowaniu do rozmowy z pracodawcą, wspieranie i asystowanie w kontaktach z pracodawcą, </w:t>
      </w:r>
    </w:p>
    <w:p w:rsidR="000A39A0" w:rsidRDefault="000A39A0" w:rsidP="00201F09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rozwiązywaniu problemów psychicznych wynikających z pracy lub jej braku, </w:t>
      </w:r>
    </w:p>
    <w:p w:rsidR="000A39A0" w:rsidRDefault="000A39A0" w:rsidP="00201F09">
      <w:pPr>
        <w:pStyle w:val="Akapitzlist"/>
        <w:numPr>
          <w:ilvl w:val="0"/>
          <w:numId w:val="2"/>
        </w:numPr>
        <w:spacing w:after="0"/>
        <w:jc w:val="both"/>
      </w:pPr>
      <w:r>
        <w:t xml:space="preserve">pomoc w gospodarowaniu pieniędzmi, w tym: </w:t>
      </w:r>
    </w:p>
    <w:p w:rsidR="00201F09" w:rsidRDefault="000A39A0" w:rsidP="00201F09">
      <w:pPr>
        <w:pStyle w:val="Akapitzlist"/>
        <w:numPr>
          <w:ilvl w:val="0"/>
          <w:numId w:val="6"/>
        </w:numPr>
        <w:spacing w:after="0"/>
        <w:jc w:val="both"/>
      </w:pPr>
      <w:r>
        <w:t>nauka planowania budżetu,</w:t>
      </w:r>
    </w:p>
    <w:p w:rsidR="000A39A0" w:rsidRDefault="000A39A0" w:rsidP="00201F09">
      <w:pPr>
        <w:pStyle w:val="Akapitzlist"/>
        <w:numPr>
          <w:ilvl w:val="0"/>
          <w:numId w:val="6"/>
        </w:numPr>
        <w:spacing w:after="0"/>
        <w:jc w:val="both"/>
      </w:pPr>
      <w:r>
        <w:t xml:space="preserve">asystowanie przy ponoszeniu wydatków, </w:t>
      </w:r>
    </w:p>
    <w:p w:rsidR="000A39A0" w:rsidRDefault="000A39A0" w:rsidP="00201F09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pomoc w uzyskaniu ulg w opłatach, </w:t>
      </w:r>
    </w:p>
    <w:p w:rsidR="000A39A0" w:rsidRDefault="000A39A0" w:rsidP="00201F09">
      <w:pPr>
        <w:pStyle w:val="Akapitzlist"/>
        <w:numPr>
          <w:ilvl w:val="0"/>
          <w:numId w:val="6"/>
        </w:numPr>
        <w:spacing w:after="0"/>
        <w:jc w:val="both"/>
      </w:pPr>
      <w:r>
        <w:t xml:space="preserve">zwiększanie umiejętności gospodarowania własnym budżetem oraz usamodzielnianie finansowe; </w:t>
      </w:r>
    </w:p>
    <w:p w:rsidR="000A39A0" w:rsidRDefault="000A39A0" w:rsidP="00201F09">
      <w:pPr>
        <w:pStyle w:val="Akapitzlist"/>
        <w:numPr>
          <w:ilvl w:val="0"/>
          <w:numId w:val="2"/>
        </w:numPr>
        <w:spacing w:after="0"/>
        <w:jc w:val="both"/>
      </w:pPr>
      <w:r>
        <w:t xml:space="preserve">pielęgnacja - jako wspieranie procesu leczenia, w tym: </w:t>
      </w:r>
    </w:p>
    <w:p w:rsidR="000A39A0" w:rsidRDefault="000A39A0" w:rsidP="00201F09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pomoc w dostępie do świadczeń zdrowotnych, </w:t>
      </w:r>
    </w:p>
    <w:p w:rsidR="000A39A0" w:rsidRDefault="000A39A0" w:rsidP="00201F09">
      <w:pPr>
        <w:pStyle w:val="Akapitzlist"/>
        <w:numPr>
          <w:ilvl w:val="0"/>
          <w:numId w:val="7"/>
        </w:numPr>
        <w:spacing w:after="0"/>
        <w:jc w:val="both"/>
      </w:pPr>
      <w:r>
        <w:t xml:space="preserve">uzgadnianie i pilnowanie terminów wizyt lekarskich, badań diagnostycznych, </w:t>
      </w:r>
    </w:p>
    <w:p w:rsidR="000A39A0" w:rsidRDefault="000A39A0" w:rsidP="00201F09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pomoc w wykupywaniu lub zamawianiu leków w aptece, </w:t>
      </w:r>
    </w:p>
    <w:p w:rsidR="000A39A0" w:rsidRDefault="000A39A0" w:rsidP="00201F09">
      <w:pPr>
        <w:pStyle w:val="Akapitzlist"/>
        <w:numPr>
          <w:ilvl w:val="0"/>
          <w:numId w:val="7"/>
        </w:numPr>
        <w:spacing w:after="0"/>
        <w:jc w:val="both"/>
      </w:pPr>
      <w:r>
        <w:t xml:space="preserve">pilnowanie przyjmowania leków oraz obserwowanie ewentualnych skutków ubocznych ich stosowania, </w:t>
      </w:r>
    </w:p>
    <w:p w:rsidR="000A39A0" w:rsidRDefault="000A39A0" w:rsidP="00201F09">
      <w:pPr>
        <w:pStyle w:val="Akapitzlist"/>
        <w:numPr>
          <w:ilvl w:val="0"/>
          <w:numId w:val="7"/>
        </w:numPr>
        <w:spacing w:after="0"/>
        <w:jc w:val="both"/>
      </w:pPr>
      <w:r>
        <w:t xml:space="preserve">w szczególnie uzasadnionych przypadkach zmiana opatrunków, pomoc w użyciu środków pomocniczych i materiałów medycznych, przedmiotów ortopedycznych, a także </w:t>
      </w:r>
      <w:r w:rsidR="00201F09">
        <w:br/>
      </w:r>
      <w:r>
        <w:t xml:space="preserve">w utrzymaniu higieny, </w:t>
      </w:r>
    </w:p>
    <w:p w:rsidR="00201F09" w:rsidRDefault="000A39A0" w:rsidP="00201F09">
      <w:pPr>
        <w:pStyle w:val="Akapitzlist"/>
        <w:numPr>
          <w:ilvl w:val="0"/>
          <w:numId w:val="7"/>
        </w:numPr>
        <w:spacing w:after="0"/>
        <w:jc w:val="both"/>
      </w:pPr>
      <w:r>
        <w:t>pomoc w dotarc</w:t>
      </w:r>
      <w:r w:rsidR="00201F09">
        <w:t xml:space="preserve">iu do placówek służby zdrowia, </w:t>
      </w:r>
    </w:p>
    <w:p w:rsidR="000A39A0" w:rsidRDefault="000A39A0" w:rsidP="00201F09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pomoc w dotarciu do placówek rehabilitacyjnych; </w:t>
      </w:r>
    </w:p>
    <w:p w:rsidR="000A39A0" w:rsidRDefault="000A39A0" w:rsidP="00201F09">
      <w:pPr>
        <w:pStyle w:val="Akapitzlist"/>
        <w:numPr>
          <w:ilvl w:val="0"/>
          <w:numId w:val="2"/>
        </w:numPr>
        <w:spacing w:after="0"/>
        <w:jc w:val="both"/>
      </w:pPr>
      <w:r>
        <w:t xml:space="preserve">rehabilitacja fizyczna i usprawnianie zaburzonych funkcji organizmu w zakresie nieobjętym przepisami ustawy z dnia 27 sierpnia 2004 r. o świadczeniach opieki zdrowotnej finansowanych ze środków publicznych: </w:t>
      </w:r>
    </w:p>
    <w:p w:rsidR="000A39A0" w:rsidRDefault="000A39A0" w:rsidP="00201F09">
      <w:pPr>
        <w:pStyle w:val="Akapitzlist"/>
        <w:numPr>
          <w:ilvl w:val="0"/>
          <w:numId w:val="8"/>
        </w:numPr>
        <w:spacing w:after="0"/>
        <w:jc w:val="both"/>
      </w:pPr>
      <w:r>
        <w:t xml:space="preserve">zgodnie z zaleceniami lekarskimi lub specjalisty z zakresu rehabilitacji ruchowej lub fizjoterapii, </w:t>
      </w:r>
    </w:p>
    <w:p w:rsidR="000A39A0" w:rsidRDefault="000A39A0" w:rsidP="00201F09">
      <w:pPr>
        <w:pStyle w:val="Akapitzlist"/>
        <w:numPr>
          <w:ilvl w:val="0"/>
          <w:numId w:val="8"/>
        </w:numPr>
        <w:spacing w:after="0"/>
        <w:jc w:val="both"/>
      </w:pPr>
      <w:r>
        <w:t xml:space="preserve">współpraca ze specjalistami w zakresie wspierania psychologiczno-pedagogicznego </w:t>
      </w:r>
      <w:r w:rsidR="00201F09">
        <w:br/>
      </w:r>
      <w:r>
        <w:t xml:space="preserve">i edukacyjno-terapeutycznego zmierzającego do wielostronnej aktywizacji osoby korzystającej ze specjalistycznych usług; </w:t>
      </w:r>
    </w:p>
    <w:p w:rsidR="000A39A0" w:rsidRDefault="000A39A0" w:rsidP="00201F09">
      <w:pPr>
        <w:pStyle w:val="Akapitzlist"/>
        <w:numPr>
          <w:ilvl w:val="0"/>
          <w:numId w:val="2"/>
        </w:numPr>
        <w:spacing w:after="0"/>
        <w:jc w:val="both"/>
      </w:pPr>
      <w:r>
        <w:t xml:space="preserve">pomoc mieszkaniowa, w tym: </w:t>
      </w:r>
    </w:p>
    <w:p w:rsidR="000A39A0" w:rsidRDefault="000A39A0" w:rsidP="00201F09">
      <w:pPr>
        <w:pStyle w:val="Akapitzlist"/>
        <w:numPr>
          <w:ilvl w:val="0"/>
          <w:numId w:val="9"/>
        </w:numPr>
        <w:spacing w:after="0"/>
        <w:jc w:val="both"/>
      </w:pPr>
      <w:r>
        <w:t xml:space="preserve">w uzyskaniu mieszkania, negocjowaniu i wnoszeniu opłat, </w:t>
      </w:r>
    </w:p>
    <w:p w:rsidR="000A39A0" w:rsidRDefault="000A39A0" w:rsidP="00201F09">
      <w:pPr>
        <w:pStyle w:val="Akapitzlist"/>
        <w:numPr>
          <w:ilvl w:val="0"/>
          <w:numId w:val="9"/>
        </w:numPr>
        <w:spacing w:after="0"/>
        <w:jc w:val="both"/>
      </w:pPr>
      <w:r>
        <w:t xml:space="preserve">w organizacji drobnych remontów, adaptacji, napraw, likwidacji barier architektonicznych, </w:t>
      </w:r>
    </w:p>
    <w:p w:rsidR="000A39A0" w:rsidRDefault="000A39A0" w:rsidP="00201F09">
      <w:pPr>
        <w:pStyle w:val="Akapitzlist"/>
        <w:numPr>
          <w:ilvl w:val="0"/>
          <w:numId w:val="9"/>
        </w:numPr>
        <w:spacing w:after="0"/>
        <w:jc w:val="both"/>
      </w:pPr>
      <w:r>
        <w:t xml:space="preserve">kształtowanie właściwych relacji osoby uzyskującej pomoc z sąsiadami i gospodarzem domu; </w:t>
      </w:r>
    </w:p>
    <w:p w:rsidR="000A39A0" w:rsidRDefault="000A39A0" w:rsidP="00201F09">
      <w:pPr>
        <w:pStyle w:val="Akapitzlist"/>
        <w:numPr>
          <w:ilvl w:val="0"/>
          <w:numId w:val="9"/>
        </w:numPr>
        <w:spacing w:after="0"/>
        <w:jc w:val="both"/>
      </w:pPr>
      <w:r>
        <w:t xml:space="preserve">zapewnienie dzieciom i młodzieży z zaburzeniami psychicznymi dostępu do zajęć rehabilitacyjnych i rewalidacyjno-wychowawczych, w wyjątkowych przypadkach, jeżeli nie mają możliwości uzyskania dostępu do zajęć, o których mowa w art. 7 ustawy z dnia 19 sierpnia 1994 r. o ochronie zdrowia psychicznego. </w:t>
      </w: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both"/>
      </w:pPr>
      <w:r>
        <w:t xml:space="preserve"> 3. Zakres specjalistycznych usług opiekuńczych dla dzieci z autyzmem</w:t>
      </w:r>
      <w:r w:rsidR="00201F09">
        <w:t xml:space="preserve"> i zespołem </w:t>
      </w:r>
      <w:proofErr w:type="spellStart"/>
      <w:r w:rsidR="00201F09">
        <w:t>Aspargera</w:t>
      </w:r>
      <w:proofErr w:type="spellEnd"/>
      <w:r>
        <w:t>:</w:t>
      </w:r>
    </w:p>
    <w:p w:rsidR="000A39A0" w:rsidRDefault="000A39A0" w:rsidP="000A39A0">
      <w:pPr>
        <w:spacing w:after="0"/>
        <w:jc w:val="both"/>
      </w:pPr>
      <w:r>
        <w:lastRenderedPageBreak/>
        <w:t xml:space="preserve"> 1) poprawa i rozwijanie świadomości własnego ciała poprzez prowadzenie treningów umiejętności samoobsługi w zakresie sygnalizowania potrzeb, samodzielnego jedzenia, mycia się, ubierania się </w:t>
      </w:r>
      <w:r w:rsidR="00201F09">
        <w:br/>
      </w:r>
      <w:r>
        <w:t xml:space="preserve">i rozbierania, </w:t>
      </w:r>
    </w:p>
    <w:p w:rsidR="000A39A0" w:rsidRDefault="000A39A0" w:rsidP="000A39A0">
      <w:pPr>
        <w:spacing w:after="0"/>
        <w:jc w:val="both"/>
      </w:pPr>
      <w:r>
        <w:t xml:space="preserve">2) wspomaganie procesu uczenia się np. poprzez rozwijanie zdolności podczas zabawy, malowania, muzykoterapii, rozwijanie świadomości przestrzeni, pobudzanie zmysłów. </w:t>
      </w:r>
    </w:p>
    <w:p w:rsidR="000A39A0" w:rsidRDefault="000A39A0" w:rsidP="000A39A0">
      <w:pPr>
        <w:spacing w:after="0"/>
        <w:jc w:val="both"/>
      </w:pPr>
      <w:r>
        <w:t xml:space="preserve">3) trening umiejętności społecznych np. poprzez kształtowanie pozytywnych relacji osoby wspieranej z najbliższymi, rówieśnikami i innymi osobami dorosłymi, </w:t>
      </w:r>
    </w:p>
    <w:p w:rsidR="000A39A0" w:rsidRDefault="000A39A0" w:rsidP="000A39A0">
      <w:pPr>
        <w:spacing w:after="0"/>
        <w:jc w:val="both"/>
      </w:pPr>
      <w:r>
        <w:t xml:space="preserve">4) usprawnianie zaburzonych funkcji organizmu np. poprzez wykonywanie prostych i bezpiecznych ćwiczeń prowadzących do lepszej współpracy obu półkul, pracę nad poprawą koncentracji </w:t>
      </w:r>
      <w:r w:rsidR="00201F09">
        <w:br/>
      </w:r>
      <w:r>
        <w:t xml:space="preserve">i utrzymywania kontaktu wzrokowego, usprawnianie funkcji słuchowych wzrokowych, naukę alternatywnego(pozawerbalnego) sposobu komunikowania, </w:t>
      </w:r>
    </w:p>
    <w:p w:rsidR="000A39A0" w:rsidRDefault="000A39A0" w:rsidP="000A39A0">
      <w:pPr>
        <w:spacing w:after="0"/>
        <w:jc w:val="both"/>
      </w:pPr>
      <w:r>
        <w:t xml:space="preserve">5) uzupełnianie procesu terapeutycznego poza miejscem zamieszkania np. poprzez asystowanie w sytuacjach, gdzie jest to niezbędne, w celu zintensyfikowania procesu terapeutycznego. </w:t>
      </w: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both"/>
      </w:pPr>
      <w:r>
        <w:t>Zakres usług będzie dostosowany do indywidualnych potrzeb danej osoby.</w:t>
      </w: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both"/>
      </w:pPr>
      <w:r>
        <w:t>UWAGI I WYMAGANIA:</w:t>
      </w:r>
    </w:p>
    <w:p w:rsidR="000A39A0" w:rsidRDefault="000A39A0" w:rsidP="000A39A0">
      <w:pPr>
        <w:spacing w:after="0"/>
        <w:jc w:val="both"/>
      </w:pPr>
      <w:r>
        <w:t xml:space="preserve">1. MOPS w Białogardzie, przyznając usługi, ustala ich zakres, okres i miejsce świadczenia (jest ustalany indywidualnie w zależności od stanu zdrowia, wieku i warunków bytowych świadczeniobiorcy). </w:t>
      </w:r>
    </w:p>
    <w:p w:rsidR="000A39A0" w:rsidRDefault="000A39A0" w:rsidP="000A39A0">
      <w:pPr>
        <w:spacing w:after="0"/>
        <w:jc w:val="both"/>
      </w:pPr>
      <w:r>
        <w:t xml:space="preserve">2. Usługi świadczone będą dla świadczeniobiorcy  na terenie Miasta Białogard.  </w:t>
      </w:r>
    </w:p>
    <w:p w:rsidR="000A39A0" w:rsidRDefault="000A39A0" w:rsidP="000A39A0">
      <w:pPr>
        <w:spacing w:after="0"/>
        <w:jc w:val="both"/>
      </w:pPr>
      <w:r>
        <w:t xml:space="preserve">3. Usługi skierowane są w szczególności do osób ze złym stanem zdrowia spowodowanym chorobami w znacznym stopniu upośledzającymi wydolność i sprawność organizmu oraz ze zniedołężnieniem </w:t>
      </w:r>
      <w:r w:rsidR="00201F09">
        <w:br/>
      </w:r>
      <w:r>
        <w:t>w wyniku wieku.</w:t>
      </w:r>
    </w:p>
    <w:p w:rsidR="000A39A0" w:rsidRDefault="000A39A0" w:rsidP="000A39A0">
      <w:pPr>
        <w:spacing w:after="0"/>
        <w:jc w:val="both"/>
      </w:pPr>
      <w:r>
        <w:t xml:space="preserve">4. Wykonawca jest zobowiązany do świadczenia przedmiotowych usług w wymiarze godzinowym określonym w zleceniu Zamawiającego wydanego na podstawie decyzji  administracyjnej Zamawiającego w dni robocze od poniedziałku do piątku, w godzinach ustalonych przez strony </w:t>
      </w:r>
      <w:r w:rsidR="00201F09">
        <w:br/>
      </w:r>
      <w:r>
        <w:t xml:space="preserve">w przedziale czasowym od 7:00 do 19:00.   Zamawiający w sytuacjach nagłych i nie cierpiących zwłoki dopuszcza możliwość świadczenia usług również poza wymienionymi godzinami. </w:t>
      </w:r>
    </w:p>
    <w:p w:rsidR="000A39A0" w:rsidRDefault="000A39A0" w:rsidP="000A39A0">
      <w:pPr>
        <w:spacing w:after="0"/>
        <w:jc w:val="both"/>
      </w:pPr>
      <w:r>
        <w:t xml:space="preserve">5. Ilość godzin świadczonych usług uzależniona będzie od liczby świadczeniobiorców i ich potrzeb </w:t>
      </w:r>
      <w:r w:rsidR="00201F09">
        <w:br/>
      </w:r>
      <w:r>
        <w:t>i będzie się zmieniać w skali trwania umowy.</w:t>
      </w: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0A39A0" w:rsidRDefault="000A39A0" w:rsidP="000A39A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Data i podpis Wykonawcy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both"/>
      </w:pPr>
    </w:p>
    <w:p w:rsidR="000A39A0" w:rsidRDefault="000A39A0" w:rsidP="000A39A0">
      <w:pPr>
        <w:spacing w:after="0"/>
        <w:jc w:val="both"/>
      </w:pPr>
    </w:p>
    <w:p w:rsidR="008B5EC9" w:rsidRDefault="008B5EC9" w:rsidP="000A39A0">
      <w:pPr>
        <w:spacing w:after="0"/>
        <w:jc w:val="both"/>
      </w:pPr>
    </w:p>
    <w:sectPr w:rsidR="008B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B14"/>
    <w:multiLevelType w:val="hybridMultilevel"/>
    <w:tmpl w:val="5378B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12670"/>
    <w:multiLevelType w:val="hybridMultilevel"/>
    <w:tmpl w:val="92904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3AC0"/>
    <w:multiLevelType w:val="hybridMultilevel"/>
    <w:tmpl w:val="522A6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B5DE4"/>
    <w:multiLevelType w:val="hybridMultilevel"/>
    <w:tmpl w:val="8B6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C20F8"/>
    <w:multiLevelType w:val="hybridMultilevel"/>
    <w:tmpl w:val="D6D6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12D8"/>
    <w:multiLevelType w:val="hybridMultilevel"/>
    <w:tmpl w:val="49F6B1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6C85D07"/>
    <w:multiLevelType w:val="hybridMultilevel"/>
    <w:tmpl w:val="2CA2A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20155"/>
    <w:multiLevelType w:val="hybridMultilevel"/>
    <w:tmpl w:val="8F542B0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75785B3B"/>
    <w:multiLevelType w:val="hybridMultilevel"/>
    <w:tmpl w:val="69787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C7"/>
    <w:rsid w:val="000A39A0"/>
    <w:rsid w:val="00201F09"/>
    <w:rsid w:val="007361B6"/>
    <w:rsid w:val="008B5EC9"/>
    <w:rsid w:val="009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M</dc:creator>
  <cp:keywords/>
  <dc:description/>
  <cp:lastModifiedBy>Anona M</cp:lastModifiedBy>
  <cp:revision>4</cp:revision>
  <dcterms:created xsi:type="dcterms:W3CDTF">2023-12-20T10:41:00Z</dcterms:created>
  <dcterms:modified xsi:type="dcterms:W3CDTF">2023-12-20T13:30:00Z</dcterms:modified>
</cp:coreProperties>
</file>